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FAC8FF" w14:textId="77777777" w:rsidR="008C712A" w:rsidRPr="00706C96" w:rsidRDefault="008C712A" w:rsidP="00074554">
      <w:pPr>
        <w:pStyle w:val="Heading2"/>
        <w:numPr>
          <w:ilvl w:val="0"/>
          <w:numId w:val="0"/>
        </w:numPr>
        <w:tabs>
          <w:tab w:val="clear" w:pos="720"/>
          <w:tab w:val="left" w:pos="0"/>
        </w:tabs>
        <w:spacing w:after="0" w:line="240" w:lineRule="auto"/>
        <w:rPr>
          <w:rFonts w:ascii="Arial Narrow" w:hAnsi="Arial Narrow"/>
          <w:sz w:val="20"/>
        </w:rPr>
      </w:pPr>
    </w:p>
    <w:p w14:paraId="37FDB854" w14:textId="77777777" w:rsidR="0012682E" w:rsidRDefault="0012682E" w:rsidP="0012682E">
      <w:pPr>
        <w:pStyle w:val="Heading2"/>
        <w:numPr>
          <w:ilvl w:val="0"/>
          <w:numId w:val="0"/>
        </w:numPr>
        <w:tabs>
          <w:tab w:val="left" w:pos="0"/>
        </w:tabs>
        <w:spacing w:after="0" w:line="240" w:lineRule="auto"/>
        <w:rPr>
          <w:rFonts w:ascii="Arial Narrow" w:hAnsi="Arial Narrow"/>
          <w:sz w:val="20"/>
        </w:rPr>
      </w:pPr>
      <w:r w:rsidRPr="00706C96">
        <w:rPr>
          <w:rFonts w:ascii="Arial Narrow" w:hAnsi="Arial Narrow"/>
          <w:sz w:val="20"/>
        </w:rPr>
        <w:t xml:space="preserve">Before completing this checklist, </w:t>
      </w:r>
      <w:r w:rsidR="00045D6C">
        <w:rPr>
          <w:rFonts w:ascii="Arial Narrow" w:hAnsi="Arial Narrow"/>
          <w:sz w:val="20"/>
        </w:rPr>
        <w:t xml:space="preserve">please </w:t>
      </w:r>
      <w:r w:rsidRPr="00706C96">
        <w:rPr>
          <w:rFonts w:ascii="Arial Narrow" w:hAnsi="Arial Narrow"/>
          <w:sz w:val="20"/>
        </w:rPr>
        <w:t>ensure you have the most recent version by downloading the checklist from the Takeover Panel website (</w:t>
      </w:r>
      <w:hyperlink r:id="rId8" w:history="1">
        <w:r w:rsidR="00263330" w:rsidRPr="00414AA1">
          <w:rPr>
            <w:rStyle w:val="Hyperlink"/>
            <w:rFonts w:ascii="Arial Narrow" w:hAnsi="Arial Narrow"/>
            <w:sz w:val="20"/>
          </w:rPr>
          <w:t>www.thetakeoverpanel.org.uk</w:t>
        </w:r>
      </w:hyperlink>
      <w:r w:rsidRPr="00706C96">
        <w:rPr>
          <w:rFonts w:ascii="Arial Narrow" w:hAnsi="Arial Narrow"/>
          <w:sz w:val="20"/>
        </w:rPr>
        <w:t>). This checklist must be completed in accordance with the Panel’s guidance on ‘How to complete checklists and supplementary forms’ which can be found on the Panel’s website.</w:t>
      </w:r>
    </w:p>
    <w:p w14:paraId="1B953241" w14:textId="77777777" w:rsidR="00AE1835" w:rsidRDefault="00AE1835" w:rsidP="0012682E">
      <w:pPr>
        <w:pStyle w:val="Heading2"/>
        <w:numPr>
          <w:ilvl w:val="0"/>
          <w:numId w:val="0"/>
        </w:numPr>
        <w:tabs>
          <w:tab w:val="left" w:pos="0"/>
        </w:tabs>
        <w:spacing w:after="0" w:line="240" w:lineRule="auto"/>
        <w:rPr>
          <w:rFonts w:ascii="Arial Narrow" w:hAnsi="Arial Narrow"/>
          <w:sz w:val="20"/>
        </w:rPr>
      </w:pPr>
    </w:p>
    <w:p w14:paraId="45B5A2E2" w14:textId="77777777" w:rsidR="00AD42A0" w:rsidRPr="00706C96" w:rsidRDefault="00AD42A0" w:rsidP="00F67030">
      <w:pPr>
        <w:pStyle w:val="Heading1"/>
        <w:numPr>
          <w:ilvl w:val="0"/>
          <w:numId w:val="0"/>
        </w:numPr>
        <w:pBdr>
          <w:bottom w:val="single" w:sz="12" w:space="1" w:color="auto"/>
        </w:pBdr>
        <w:tabs>
          <w:tab w:val="left" w:pos="2329"/>
        </w:tabs>
        <w:spacing w:before="0" w:line="240" w:lineRule="auto"/>
        <w:ind w:left="720" w:right="-188" w:hanging="720"/>
        <w:jc w:val="left"/>
        <w:rPr>
          <w:rFonts w:ascii="Arial Narrow" w:hAnsi="Arial Narrow"/>
          <w:szCs w:val="24"/>
        </w:rPr>
      </w:pPr>
      <w:r w:rsidRPr="00706C96">
        <w:rPr>
          <w:rFonts w:ascii="Arial Narrow" w:hAnsi="Arial Narrow"/>
          <w:szCs w:val="24"/>
        </w:rPr>
        <w:t xml:space="preserve">SECTION A: Information about the </w:t>
      </w:r>
      <w:r w:rsidR="0070614F">
        <w:rPr>
          <w:rFonts w:ascii="Arial Narrow" w:hAnsi="Arial Narrow"/>
          <w:szCs w:val="24"/>
        </w:rPr>
        <w:t>proposed</w:t>
      </w:r>
      <w:r w:rsidR="008428B4">
        <w:rPr>
          <w:rFonts w:ascii="Arial Narrow" w:hAnsi="Arial Narrow"/>
          <w:szCs w:val="24"/>
        </w:rPr>
        <w:t xml:space="preserve"> action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11"/>
        <w:gridCol w:w="919"/>
        <w:gridCol w:w="1666"/>
        <w:gridCol w:w="596"/>
        <w:gridCol w:w="1417"/>
      </w:tblGrid>
      <w:tr w:rsidR="00C8005E" w:rsidRPr="00706C96" w14:paraId="52D8D023" w14:textId="77777777" w:rsidTr="00F67030">
        <w:trPr>
          <w:cantSplit/>
        </w:trPr>
        <w:tc>
          <w:tcPr>
            <w:tcW w:w="4611" w:type="dxa"/>
            <w:shd w:val="clear" w:color="auto" w:fill="auto"/>
          </w:tcPr>
          <w:p w14:paraId="64368593" w14:textId="77777777" w:rsidR="00C8005E" w:rsidRPr="00706C96" w:rsidRDefault="00C8005E" w:rsidP="00EE4734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706C96">
              <w:rPr>
                <w:rFonts w:ascii="Arial Narrow" w:hAnsi="Arial Narrow"/>
                <w:b/>
                <w:sz w:val="20"/>
              </w:rPr>
              <w:t>Offeree:</w:t>
            </w:r>
          </w:p>
        </w:tc>
        <w:tc>
          <w:tcPr>
            <w:tcW w:w="4598" w:type="dxa"/>
            <w:gridSpan w:val="4"/>
            <w:shd w:val="clear" w:color="auto" w:fill="auto"/>
          </w:tcPr>
          <w:p w14:paraId="1AAF5190" w14:textId="77777777" w:rsidR="00C8005E" w:rsidRPr="00706C96" w:rsidRDefault="00C8005E" w:rsidP="00EE4734">
            <w:pPr>
              <w:spacing w:before="120" w:after="120" w:line="240" w:lineRule="auto"/>
              <w:jc w:val="center"/>
              <w:rPr>
                <w:rFonts w:ascii="Arial Narrow" w:hAnsi="Arial Narrow"/>
                <w:b/>
                <w:sz w:val="20"/>
              </w:rPr>
            </w:pPr>
          </w:p>
        </w:tc>
      </w:tr>
      <w:tr w:rsidR="00C8005E" w:rsidRPr="00706C96" w14:paraId="6FF2ED8D" w14:textId="77777777" w:rsidTr="00F67030">
        <w:trPr>
          <w:cantSplit/>
        </w:trPr>
        <w:tc>
          <w:tcPr>
            <w:tcW w:w="4611" w:type="dxa"/>
            <w:shd w:val="clear" w:color="auto" w:fill="auto"/>
          </w:tcPr>
          <w:p w14:paraId="62B5ABD9" w14:textId="77777777" w:rsidR="00C8005E" w:rsidRPr="00706C96" w:rsidRDefault="00C8005E" w:rsidP="00EE4734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706C96">
              <w:rPr>
                <w:rFonts w:ascii="Arial Narrow" w:hAnsi="Arial Narrow"/>
                <w:b/>
                <w:sz w:val="20"/>
              </w:rPr>
              <w:t>Offeror</w:t>
            </w:r>
            <w:r w:rsidR="00B25322">
              <w:rPr>
                <w:rFonts w:ascii="Arial Narrow" w:hAnsi="Arial Narrow"/>
                <w:b/>
                <w:sz w:val="20"/>
              </w:rPr>
              <w:t>(s)</w:t>
            </w:r>
            <w:r w:rsidRPr="00706C96">
              <w:rPr>
                <w:rFonts w:ascii="Arial Narrow" w:hAnsi="Arial Narrow"/>
                <w:b/>
                <w:sz w:val="20"/>
              </w:rPr>
              <w:t>:</w:t>
            </w:r>
          </w:p>
        </w:tc>
        <w:tc>
          <w:tcPr>
            <w:tcW w:w="4598" w:type="dxa"/>
            <w:gridSpan w:val="4"/>
            <w:shd w:val="clear" w:color="auto" w:fill="auto"/>
          </w:tcPr>
          <w:p w14:paraId="6E8E9B91" w14:textId="77777777" w:rsidR="00C8005E" w:rsidRPr="00706C96" w:rsidRDefault="00C8005E" w:rsidP="00EE4734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C8005E" w:rsidRPr="00706C96" w14:paraId="25B2121D" w14:textId="77777777" w:rsidTr="00F67030">
        <w:trPr>
          <w:cantSplit/>
        </w:trPr>
        <w:tc>
          <w:tcPr>
            <w:tcW w:w="4611" w:type="dxa"/>
            <w:shd w:val="clear" w:color="auto" w:fill="auto"/>
          </w:tcPr>
          <w:p w14:paraId="55903F5F" w14:textId="7A649167" w:rsidR="00AD2E17" w:rsidRPr="00706C96" w:rsidRDefault="00C8005E" w:rsidP="00C5487E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706C96">
              <w:rPr>
                <w:rFonts w:ascii="Arial Narrow" w:hAnsi="Arial Narrow"/>
                <w:b/>
                <w:sz w:val="20"/>
              </w:rPr>
              <w:t xml:space="preserve">Date </w:t>
            </w:r>
            <w:r w:rsidR="00B25322">
              <w:rPr>
                <w:rFonts w:ascii="Arial Narrow" w:hAnsi="Arial Narrow"/>
                <w:b/>
                <w:sz w:val="20"/>
              </w:rPr>
              <w:t xml:space="preserve">circular/announcement </w:t>
            </w:r>
            <w:r w:rsidR="004E77AD" w:rsidRPr="00706C96">
              <w:rPr>
                <w:rFonts w:ascii="Arial Narrow" w:hAnsi="Arial Narrow"/>
                <w:b/>
                <w:sz w:val="20"/>
              </w:rPr>
              <w:t>published</w:t>
            </w:r>
            <w:r w:rsidR="0070614F">
              <w:rPr>
                <w:rFonts w:ascii="Arial Narrow" w:hAnsi="Arial Narrow"/>
                <w:b/>
                <w:sz w:val="20"/>
              </w:rPr>
              <w:t xml:space="preserve"> (Rule 21.1(</w:t>
            </w:r>
            <w:r w:rsidR="004C3B0F">
              <w:rPr>
                <w:rFonts w:ascii="Arial Narrow" w:hAnsi="Arial Narrow"/>
                <w:b/>
                <w:sz w:val="20"/>
              </w:rPr>
              <w:t>f</w:t>
            </w:r>
            <w:r w:rsidR="0070614F">
              <w:rPr>
                <w:rFonts w:ascii="Arial Narrow" w:hAnsi="Arial Narrow"/>
                <w:b/>
                <w:sz w:val="20"/>
              </w:rPr>
              <w:t>)(iii)/Rule 21.1</w:t>
            </w:r>
            <w:r w:rsidR="00C5487E">
              <w:rPr>
                <w:rFonts w:ascii="Arial Narrow" w:hAnsi="Arial Narrow"/>
                <w:b/>
                <w:sz w:val="20"/>
              </w:rPr>
              <w:t>(</w:t>
            </w:r>
            <w:r w:rsidR="004C3B0F">
              <w:rPr>
                <w:rFonts w:ascii="Arial Narrow" w:hAnsi="Arial Narrow"/>
                <w:b/>
                <w:sz w:val="20"/>
              </w:rPr>
              <w:t>g</w:t>
            </w:r>
            <w:r w:rsidR="00C5487E">
              <w:rPr>
                <w:rFonts w:ascii="Arial Narrow" w:hAnsi="Arial Narrow"/>
                <w:b/>
                <w:sz w:val="20"/>
              </w:rPr>
              <w:t>))</w:t>
            </w:r>
            <w:r w:rsidRPr="00706C96">
              <w:rPr>
                <w:rFonts w:ascii="Arial Narrow" w:hAnsi="Arial Narrow"/>
                <w:b/>
                <w:sz w:val="20"/>
              </w:rPr>
              <w:t>:</w:t>
            </w:r>
          </w:p>
        </w:tc>
        <w:tc>
          <w:tcPr>
            <w:tcW w:w="4598" w:type="dxa"/>
            <w:gridSpan w:val="4"/>
            <w:shd w:val="clear" w:color="auto" w:fill="auto"/>
          </w:tcPr>
          <w:p w14:paraId="19DBF0D0" w14:textId="77777777" w:rsidR="00C8005E" w:rsidRPr="00706C96" w:rsidRDefault="00C8005E" w:rsidP="00EE4734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</w:p>
        </w:tc>
      </w:tr>
      <w:tr w:rsidR="00C5487E" w:rsidRPr="00706C96" w14:paraId="12DE2F1D" w14:textId="77777777" w:rsidTr="00F67030">
        <w:trPr>
          <w:cantSplit/>
        </w:trPr>
        <w:tc>
          <w:tcPr>
            <w:tcW w:w="4611" w:type="dxa"/>
            <w:shd w:val="clear" w:color="auto" w:fill="auto"/>
          </w:tcPr>
          <w:p w14:paraId="3B6D9F01" w14:textId="77777777" w:rsidR="00C5487E" w:rsidRDefault="00C5487E" w:rsidP="0070614F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Date of general meeting (in case of a circular):</w:t>
            </w:r>
          </w:p>
        </w:tc>
        <w:tc>
          <w:tcPr>
            <w:tcW w:w="4598" w:type="dxa"/>
            <w:gridSpan w:val="4"/>
            <w:shd w:val="clear" w:color="auto" w:fill="auto"/>
          </w:tcPr>
          <w:p w14:paraId="7779B33D" w14:textId="77777777" w:rsidR="00C5487E" w:rsidRPr="00706C96" w:rsidRDefault="00C5487E" w:rsidP="00EE4734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</w:p>
        </w:tc>
      </w:tr>
      <w:tr w:rsidR="008428B4" w:rsidRPr="00706C96" w14:paraId="7339D071" w14:textId="77777777" w:rsidTr="00F67030">
        <w:trPr>
          <w:cantSplit/>
        </w:trPr>
        <w:tc>
          <w:tcPr>
            <w:tcW w:w="4611" w:type="dxa"/>
            <w:shd w:val="clear" w:color="auto" w:fill="auto"/>
          </w:tcPr>
          <w:p w14:paraId="70C21A10" w14:textId="77777777" w:rsidR="008428B4" w:rsidRPr="00706C96" w:rsidRDefault="0070614F" w:rsidP="0070614F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 xml:space="preserve">Summary of proposed </w:t>
            </w:r>
            <w:r w:rsidR="008428B4">
              <w:rPr>
                <w:rFonts w:ascii="Arial Narrow" w:hAnsi="Arial Narrow"/>
                <w:b/>
                <w:sz w:val="20"/>
              </w:rPr>
              <w:t>action:</w:t>
            </w:r>
          </w:p>
        </w:tc>
        <w:tc>
          <w:tcPr>
            <w:tcW w:w="4598" w:type="dxa"/>
            <w:gridSpan w:val="4"/>
            <w:shd w:val="clear" w:color="auto" w:fill="auto"/>
          </w:tcPr>
          <w:p w14:paraId="616ED04C" w14:textId="77777777" w:rsidR="008428B4" w:rsidRPr="00706C96" w:rsidRDefault="008428B4" w:rsidP="00EE4734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</w:p>
        </w:tc>
      </w:tr>
      <w:tr w:rsidR="008428B4" w:rsidRPr="00706C96" w14:paraId="09BCC921" w14:textId="77777777" w:rsidTr="00F67030">
        <w:tc>
          <w:tcPr>
            <w:tcW w:w="4611" w:type="dxa"/>
            <w:vMerge w:val="restart"/>
            <w:shd w:val="clear" w:color="auto" w:fill="auto"/>
          </w:tcPr>
          <w:p w14:paraId="0BFE8148" w14:textId="77777777" w:rsidR="008428B4" w:rsidRPr="00706C96" w:rsidRDefault="008428B4" w:rsidP="005034F9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706C96">
              <w:rPr>
                <w:rFonts w:ascii="Arial Narrow" w:hAnsi="Arial Narrow"/>
                <w:b/>
                <w:sz w:val="20"/>
              </w:rPr>
              <w:t>Offer</w:t>
            </w:r>
            <w:r>
              <w:rPr>
                <w:rFonts w:ascii="Arial Narrow" w:hAnsi="Arial Narrow"/>
                <w:b/>
                <w:sz w:val="20"/>
              </w:rPr>
              <w:t>ee</w:t>
            </w:r>
            <w:r w:rsidRPr="00706C96">
              <w:rPr>
                <w:rFonts w:ascii="Arial Narrow" w:hAnsi="Arial Narrow"/>
                <w:b/>
                <w:sz w:val="20"/>
              </w:rPr>
              <w:t xml:space="preserve"> financial adviser:</w:t>
            </w:r>
          </w:p>
        </w:tc>
        <w:tc>
          <w:tcPr>
            <w:tcW w:w="919" w:type="dxa"/>
            <w:shd w:val="clear" w:color="auto" w:fill="auto"/>
          </w:tcPr>
          <w:p w14:paraId="3DB24EF2" w14:textId="77777777" w:rsidR="008428B4" w:rsidRPr="00706C96" w:rsidRDefault="008428B4" w:rsidP="005034F9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706C96">
              <w:rPr>
                <w:rFonts w:ascii="Arial Narrow" w:hAnsi="Arial Narrow"/>
                <w:sz w:val="20"/>
                <w:lang w:val="en-US"/>
              </w:rPr>
              <w:t>Name</w:t>
            </w:r>
          </w:p>
        </w:tc>
        <w:tc>
          <w:tcPr>
            <w:tcW w:w="3679" w:type="dxa"/>
            <w:gridSpan w:val="3"/>
            <w:shd w:val="clear" w:color="auto" w:fill="auto"/>
          </w:tcPr>
          <w:p w14:paraId="7C8B5EB2" w14:textId="77777777" w:rsidR="008428B4" w:rsidRPr="00706C96" w:rsidRDefault="008428B4" w:rsidP="005034F9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</w:p>
        </w:tc>
      </w:tr>
      <w:tr w:rsidR="008428B4" w:rsidRPr="00706C96" w14:paraId="4CB2BA2C" w14:textId="77777777" w:rsidTr="00F67030">
        <w:tc>
          <w:tcPr>
            <w:tcW w:w="4611" w:type="dxa"/>
            <w:vMerge/>
            <w:shd w:val="clear" w:color="auto" w:fill="auto"/>
          </w:tcPr>
          <w:p w14:paraId="2A7CB136" w14:textId="77777777" w:rsidR="008428B4" w:rsidRPr="00706C96" w:rsidRDefault="008428B4" w:rsidP="005034F9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919" w:type="dxa"/>
            <w:shd w:val="clear" w:color="auto" w:fill="auto"/>
          </w:tcPr>
          <w:p w14:paraId="0CA71D44" w14:textId="77777777" w:rsidR="008428B4" w:rsidRPr="00706C96" w:rsidRDefault="008428B4" w:rsidP="005034F9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706C96">
              <w:rPr>
                <w:rFonts w:ascii="Arial Narrow" w:hAnsi="Arial Narrow"/>
                <w:sz w:val="20"/>
                <w:lang w:val="en-US"/>
              </w:rPr>
              <w:t>Firm</w:t>
            </w:r>
          </w:p>
        </w:tc>
        <w:tc>
          <w:tcPr>
            <w:tcW w:w="3679" w:type="dxa"/>
            <w:gridSpan w:val="3"/>
            <w:shd w:val="clear" w:color="auto" w:fill="auto"/>
          </w:tcPr>
          <w:p w14:paraId="021A7979" w14:textId="77777777" w:rsidR="008428B4" w:rsidRPr="00706C96" w:rsidRDefault="008428B4" w:rsidP="005034F9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</w:p>
        </w:tc>
      </w:tr>
      <w:tr w:rsidR="008428B4" w:rsidRPr="00706C96" w14:paraId="3B3B898D" w14:textId="77777777" w:rsidTr="00F67030">
        <w:tc>
          <w:tcPr>
            <w:tcW w:w="4611" w:type="dxa"/>
            <w:vMerge/>
            <w:shd w:val="clear" w:color="auto" w:fill="auto"/>
          </w:tcPr>
          <w:p w14:paraId="7F9D120F" w14:textId="77777777" w:rsidR="008428B4" w:rsidRPr="00706C96" w:rsidRDefault="008428B4" w:rsidP="005034F9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919" w:type="dxa"/>
            <w:shd w:val="clear" w:color="auto" w:fill="auto"/>
          </w:tcPr>
          <w:p w14:paraId="47CAC5C1" w14:textId="77777777" w:rsidR="008428B4" w:rsidRPr="00706C96" w:rsidRDefault="008428B4" w:rsidP="005034F9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706C96">
              <w:rPr>
                <w:rFonts w:ascii="Arial Narrow" w:hAnsi="Arial Narrow"/>
                <w:sz w:val="20"/>
                <w:lang w:val="en-US"/>
              </w:rPr>
              <w:t>Tel. no.</w:t>
            </w:r>
          </w:p>
        </w:tc>
        <w:tc>
          <w:tcPr>
            <w:tcW w:w="3679" w:type="dxa"/>
            <w:gridSpan w:val="3"/>
            <w:shd w:val="clear" w:color="auto" w:fill="auto"/>
          </w:tcPr>
          <w:p w14:paraId="49116424" w14:textId="77777777" w:rsidR="008428B4" w:rsidRPr="00706C96" w:rsidRDefault="008428B4" w:rsidP="005034F9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</w:p>
        </w:tc>
      </w:tr>
      <w:tr w:rsidR="008428B4" w:rsidRPr="00706C96" w14:paraId="126AA46F" w14:textId="77777777" w:rsidTr="00F67030">
        <w:tc>
          <w:tcPr>
            <w:tcW w:w="4611" w:type="dxa"/>
            <w:vMerge/>
            <w:shd w:val="clear" w:color="auto" w:fill="auto"/>
          </w:tcPr>
          <w:p w14:paraId="7618C335" w14:textId="77777777" w:rsidR="008428B4" w:rsidRPr="00706C96" w:rsidRDefault="008428B4" w:rsidP="005034F9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919" w:type="dxa"/>
            <w:shd w:val="clear" w:color="auto" w:fill="auto"/>
          </w:tcPr>
          <w:p w14:paraId="2F05B20E" w14:textId="77777777" w:rsidR="008428B4" w:rsidRPr="00706C96" w:rsidRDefault="008428B4" w:rsidP="005034F9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706C96">
              <w:rPr>
                <w:rFonts w:ascii="Arial Narrow" w:hAnsi="Arial Narrow"/>
                <w:sz w:val="20"/>
                <w:lang w:val="en-US"/>
              </w:rPr>
              <w:t>Email</w:t>
            </w:r>
          </w:p>
        </w:tc>
        <w:tc>
          <w:tcPr>
            <w:tcW w:w="3679" w:type="dxa"/>
            <w:gridSpan w:val="3"/>
            <w:shd w:val="clear" w:color="auto" w:fill="auto"/>
          </w:tcPr>
          <w:p w14:paraId="088C88D9" w14:textId="77777777" w:rsidR="008428B4" w:rsidRPr="00706C96" w:rsidRDefault="008428B4" w:rsidP="005034F9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</w:p>
        </w:tc>
      </w:tr>
      <w:tr w:rsidR="0029719D" w:rsidRPr="00706C96" w14:paraId="48FD2875" w14:textId="77777777" w:rsidTr="00F67030">
        <w:tc>
          <w:tcPr>
            <w:tcW w:w="4611" w:type="dxa"/>
            <w:shd w:val="clear" w:color="auto" w:fill="auto"/>
          </w:tcPr>
          <w:p w14:paraId="2032E143" w14:textId="77777777" w:rsidR="0029719D" w:rsidRPr="00706C96" w:rsidRDefault="0029719D" w:rsidP="008428B4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706C96">
              <w:rPr>
                <w:rFonts w:ascii="Arial Narrow" w:hAnsi="Arial Narrow"/>
                <w:b/>
                <w:sz w:val="20"/>
              </w:rPr>
              <w:t>Financial adviser’s approval of checklist:</w:t>
            </w:r>
          </w:p>
        </w:tc>
        <w:tc>
          <w:tcPr>
            <w:tcW w:w="919" w:type="dxa"/>
            <w:shd w:val="clear" w:color="auto" w:fill="auto"/>
          </w:tcPr>
          <w:p w14:paraId="5AF87DE3" w14:textId="77777777" w:rsidR="0029719D" w:rsidRPr="00706C96" w:rsidRDefault="0029719D" w:rsidP="005034F9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706C96">
              <w:rPr>
                <w:rFonts w:ascii="Arial Narrow" w:hAnsi="Arial Narrow"/>
                <w:sz w:val="20"/>
                <w:lang w:val="en-US"/>
              </w:rPr>
              <w:t>Signature</w:t>
            </w:r>
          </w:p>
        </w:tc>
        <w:tc>
          <w:tcPr>
            <w:tcW w:w="1666" w:type="dxa"/>
            <w:shd w:val="clear" w:color="auto" w:fill="auto"/>
          </w:tcPr>
          <w:p w14:paraId="0A02504D" w14:textId="77777777" w:rsidR="0029719D" w:rsidRPr="00706C96" w:rsidRDefault="0029719D" w:rsidP="005034F9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</w:p>
        </w:tc>
        <w:tc>
          <w:tcPr>
            <w:tcW w:w="596" w:type="dxa"/>
            <w:shd w:val="clear" w:color="auto" w:fill="auto"/>
          </w:tcPr>
          <w:p w14:paraId="15CF3D7E" w14:textId="77777777" w:rsidR="0029719D" w:rsidRPr="00706C96" w:rsidRDefault="0029719D" w:rsidP="0029719D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>
              <w:rPr>
                <w:rFonts w:ascii="Arial Narrow" w:hAnsi="Arial Narrow"/>
                <w:sz w:val="20"/>
                <w:lang w:val="en-US"/>
              </w:rPr>
              <w:t>Date</w:t>
            </w:r>
          </w:p>
        </w:tc>
        <w:tc>
          <w:tcPr>
            <w:tcW w:w="1417" w:type="dxa"/>
            <w:shd w:val="clear" w:color="auto" w:fill="auto"/>
          </w:tcPr>
          <w:p w14:paraId="4A76C1FF" w14:textId="77777777" w:rsidR="0029719D" w:rsidRPr="00706C96" w:rsidRDefault="0029719D" w:rsidP="005034F9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</w:p>
        </w:tc>
      </w:tr>
      <w:tr w:rsidR="0073570E" w:rsidRPr="00706C96" w14:paraId="653B7165" w14:textId="77777777" w:rsidTr="00F67030">
        <w:tc>
          <w:tcPr>
            <w:tcW w:w="4611" w:type="dxa"/>
            <w:shd w:val="clear" w:color="auto" w:fill="auto"/>
          </w:tcPr>
          <w:p w14:paraId="3305DBA8" w14:textId="18F9C31D" w:rsidR="0073570E" w:rsidRPr="00706C96" w:rsidRDefault="0073570E" w:rsidP="0070614F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706C96">
              <w:rPr>
                <w:rFonts w:ascii="Arial Narrow" w:hAnsi="Arial Narrow"/>
                <w:b/>
                <w:sz w:val="20"/>
              </w:rPr>
              <w:t xml:space="preserve">Website address </w:t>
            </w:r>
            <w:r w:rsidR="0070614F">
              <w:rPr>
                <w:rFonts w:ascii="Arial Narrow" w:hAnsi="Arial Narrow"/>
                <w:b/>
                <w:sz w:val="20"/>
              </w:rPr>
              <w:t xml:space="preserve">on which circular/announcement </w:t>
            </w:r>
            <w:r w:rsidRPr="00706C96">
              <w:rPr>
                <w:rFonts w:ascii="Arial Narrow" w:hAnsi="Arial Narrow"/>
                <w:b/>
                <w:sz w:val="20"/>
              </w:rPr>
              <w:t xml:space="preserve">published </w:t>
            </w:r>
            <w:r w:rsidR="0070614F">
              <w:rPr>
                <w:rFonts w:ascii="Arial Narrow" w:hAnsi="Arial Narrow"/>
                <w:b/>
                <w:sz w:val="20"/>
              </w:rPr>
              <w:t xml:space="preserve">(Note </w:t>
            </w:r>
            <w:r w:rsidR="004C3B0F">
              <w:rPr>
                <w:rFonts w:ascii="Arial Narrow" w:hAnsi="Arial Narrow"/>
                <w:b/>
                <w:sz w:val="20"/>
              </w:rPr>
              <w:t>6</w:t>
            </w:r>
            <w:r w:rsidR="0070614F">
              <w:rPr>
                <w:rFonts w:ascii="Arial Narrow" w:hAnsi="Arial Narrow"/>
                <w:b/>
                <w:sz w:val="20"/>
              </w:rPr>
              <w:t xml:space="preserve"> on Rule 21.1 and Rule 26.1(a))</w:t>
            </w:r>
            <w:r w:rsidRPr="00706C96">
              <w:rPr>
                <w:rFonts w:ascii="Arial Narrow" w:hAnsi="Arial Narrow"/>
                <w:b/>
                <w:sz w:val="20"/>
              </w:rPr>
              <w:t>:</w:t>
            </w:r>
          </w:p>
        </w:tc>
        <w:tc>
          <w:tcPr>
            <w:tcW w:w="4598" w:type="dxa"/>
            <w:gridSpan w:val="4"/>
            <w:shd w:val="clear" w:color="auto" w:fill="auto"/>
          </w:tcPr>
          <w:p w14:paraId="02C89CFE" w14:textId="77777777" w:rsidR="0073570E" w:rsidRPr="00706C96" w:rsidRDefault="0073570E" w:rsidP="005034F9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</w:p>
        </w:tc>
      </w:tr>
    </w:tbl>
    <w:p w14:paraId="347A2794" w14:textId="77777777" w:rsidR="008428B4" w:rsidRPr="008428B4" w:rsidRDefault="008428B4" w:rsidP="008428B4">
      <w:pPr>
        <w:pStyle w:val="Heading2"/>
        <w:numPr>
          <w:ilvl w:val="0"/>
          <w:numId w:val="0"/>
        </w:numPr>
        <w:ind w:left="720"/>
      </w:pPr>
    </w:p>
    <w:p w14:paraId="4D4D3B39" w14:textId="77777777" w:rsidR="008428B4" w:rsidRDefault="008428B4" w:rsidP="008428B4">
      <w:pPr>
        <w:pStyle w:val="Heading2"/>
        <w:numPr>
          <w:ilvl w:val="0"/>
          <w:numId w:val="0"/>
        </w:numPr>
      </w:pPr>
    </w:p>
    <w:p w14:paraId="26E5C71C" w14:textId="77777777" w:rsidR="0073570E" w:rsidRDefault="0073570E" w:rsidP="008428B4">
      <w:pPr>
        <w:pStyle w:val="Heading2"/>
        <w:numPr>
          <w:ilvl w:val="0"/>
          <w:numId w:val="0"/>
        </w:numPr>
      </w:pPr>
    </w:p>
    <w:p w14:paraId="58144900" w14:textId="77777777" w:rsidR="0073570E" w:rsidRDefault="0073570E" w:rsidP="008428B4">
      <w:pPr>
        <w:pStyle w:val="Heading2"/>
        <w:numPr>
          <w:ilvl w:val="0"/>
          <w:numId w:val="0"/>
        </w:numPr>
      </w:pPr>
    </w:p>
    <w:p w14:paraId="1D4157F3" w14:textId="77777777" w:rsidR="0073570E" w:rsidRDefault="0073570E" w:rsidP="008428B4">
      <w:pPr>
        <w:pStyle w:val="Heading2"/>
        <w:numPr>
          <w:ilvl w:val="0"/>
          <w:numId w:val="0"/>
        </w:numPr>
      </w:pPr>
    </w:p>
    <w:p w14:paraId="6ED7BBAC" w14:textId="77777777" w:rsidR="0073570E" w:rsidRDefault="0073570E" w:rsidP="008428B4">
      <w:pPr>
        <w:pStyle w:val="Heading2"/>
        <w:numPr>
          <w:ilvl w:val="0"/>
          <w:numId w:val="0"/>
        </w:num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12"/>
        <w:gridCol w:w="1570"/>
        <w:gridCol w:w="785"/>
        <w:gridCol w:w="785"/>
        <w:gridCol w:w="1457"/>
      </w:tblGrid>
      <w:tr w:rsidR="0073570E" w:rsidRPr="007D4EF2" w14:paraId="0A543B39" w14:textId="77777777" w:rsidTr="003F5635">
        <w:trPr>
          <w:cantSplit/>
        </w:trPr>
        <w:tc>
          <w:tcPr>
            <w:tcW w:w="9209" w:type="dxa"/>
            <w:gridSpan w:val="5"/>
            <w:shd w:val="clear" w:color="auto" w:fill="F2F2F2"/>
          </w:tcPr>
          <w:p w14:paraId="6547B0BD" w14:textId="77777777" w:rsidR="0073570E" w:rsidRPr="007D4EF2" w:rsidRDefault="0073570E" w:rsidP="005034F9">
            <w:pPr>
              <w:spacing w:before="60" w:after="60" w:line="240" w:lineRule="auto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OFFICE USE ONLY</w:t>
            </w:r>
          </w:p>
        </w:tc>
      </w:tr>
      <w:tr w:rsidR="0073570E" w:rsidRPr="00450253" w14:paraId="04F53EE4" w14:textId="77777777" w:rsidTr="003F5635">
        <w:trPr>
          <w:cantSplit/>
        </w:trPr>
        <w:tc>
          <w:tcPr>
            <w:tcW w:w="4612" w:type="dxa"/>
            <w:shd w:val="clear" w:color="auto" w:fill="F2F2F2"/>
          </w:tcPr>
          <w:p w14:paraId="5C70B726" w14:textId="6F4FF55B" w:rsidR="0073570E" w:rsidRPr="001C21F6" w:rsidRDefault="0073570E" w:rsidP="005034F9">
            <w:pPr>
              <w:spacing w:before="60" w:after="6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1C21F6">
              <w:rPr>
                <w:rFonts w:ascii="Arial Narrow" w:hAnsi="Arial Narrow"/>
                <w:b/>
                <w:sz w:val="20"/>
              </w:rPr>
              <w:t>Case team (</w:t>
            </w:r>
            <w:r w:rsidR="004F16B4">
              <w:rPr>
                <w:rFonts w:ascii="Arial Narrow" w:hAnsi="Arial Narrow"/>
                <w:b/>
                <w:sz w:val="20"/>
              </w:rPr>
              <w:t>CO</w:t>
            </w:r>
            <w:r w:rsidRPr="001C21F6">
              <w:rPr>
                <w:rFonts w:ascii="Arial Narrow" w:hAnsi="Arial Narrow"/>
                <w:b/>
                <w:sz w:val="20"/>
              </w:rPr>
              <w:t>/SCO/MSU):</w:t>
            </w:r>
          </w:p>
        </w:tc>
        <w:tc>
          <w:tcPr>
            <w:tcW w:w="1570" w:type="dxa"/>
            <w:shd w:val="clear" w:color="auto" w:fill="F2F2F2"/>
          </w:tcPr>
          <w:p w14:paraId="6B2F048B" w14:textId="77777777" w:rsidR="0073570E" w:rsidRPr="00450253" w:rsidRDefault="0073570E" w:rsidP="005034F9">
            <w:pPr>
              <w:spacing w:before="60" w:after="6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1570" w:type="dxa"/>
            <w:gridSpan w:val="2"/>
            <w:shd w:val="clear" w:color="auto" w:fill="F2F2F2"/>
          </w:tcPr>
          <w:p w14:paraId="05CE3D3D" w14:textId="77777777" w:rsidR="0073570E" w:rsidRPr="00450253" w:rsidRDefault="0073570E" w:rsidP="005034F9">
            <w:pPr>
              <w:spacing w:before="60" w:after="6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1457" w:type="dxa"/>
            <w:shd w:val="clear" w:color="auto" w:fill="F2F2F2"/>
          </w:tcPr>
          <w:p w14:paraId="541000A3" w14:textId="77777777" w:rsidR="0073570E" w:rsidRPr="00450253" w:rsidRDefault="0073570E" w:rsidP="005034F9">
            <w:pPr>
              <w:spacing w:before="60" w:after="6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73570E" w:rsidRPr="007D4EF2" w14:paraId="5F8668C5" w14:textId="77777777" w:rsidTr="003F5635">
        <w:trPr>
          <w:cantSplit/>
        </w:trPr>
        <w:tc>
          <w:tcPr>
            <w:tcW w:w="4612" w:type="dxa"/>
            <w:shd w:val="clear" w:color="auto" w:fill="F2F2F2"/>
          </w:tcPr>
          <w:p w14:paraId="4F7A63DB" w14:textId="77777777" w:rsidR="0073570E" w:rsidRPr="001C21F6" w:rsidRDefault="0073570E" w:rsidP="005034F9">
            <w:pPr>
              <w:spacing w:before="60" w:after="6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1C21F6">
              <w:rPr>
                <w:rFonts w:ascii="Arial Narrow" w:hAnsi="Arial Narrow"/>
                <w:b/>
                <w:sz w:val="20"/>
              </w:rPr>
              <w:t>Date received by Support Group:</w:t>
            </w:r>
          </w:p>
        </w:tc>
        <w:tc>
          <w:tcPr>
            <w:tcW w:w="4597" w:type="dxa"/>
            <w:gridSpan w:val="4"/>
            <w:shd w:val="clear" w:color="auto" w:fill="F2F2F2"/>
          </w:tcPr>
          <w:p w14:paraId="255596C9" w14:textId="77777777" w:rsidR="0073570E" w:rsidRPr="007D4EF2" w:rsidRDefault="0073570E" w:rsidP="005034F9">
            <w:pPr>
              <w:spacing w:before="60" w:after="6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</w:p>
        </w:tc>
      </w:tr>
      <w:tr w:rsidR="0073570E" w:rsidRPr="00381D35" w14:paraId="424FB2F0" w14:textId="77777777" w:rsidTr="003F5635">
        <w:trPr>
          <w:cantSplit/>
        </w:trPr>
        <w:tc>
          <w:tcPr>
            <w:tcW w:w="4612" w:type="dxa"/>
            <w:shd w:val="clear" w:color="auto" w:fill="F2F2F2"/>
          </w:tcPr>
          <w:p w14:paraId="426E3FE8" w14:textId="7F84BAE8" w:rsidR="0073570E" w:rsidRPr="001C21F6" w:rsidRDefault="0073570E" w:rsidP="005034F9">
            <w:pPr>
              <w:spacing w:before="60" w:after="6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1C21F6">
              <w:rPr>
                <w:rFonts w:ascii="Arial Narrow" w:hAnsi="Arial Narrow"/>
                <w:b/>
                <w:sz w:val="20"/>
              </w:rPr>
              <w:t xml:space="preserve">Date checked </w:t>
            </w:r>
            <w:r>
              <w:rPr>
                <w:rFonts w:ascii="Arial Narrow" w:hAnsi="Arial Narrow"/>
                <w:b/>
                <w:sz w:val="20"/>
              </w:rPr>
              <w:t>(</w:t>
            </w:r>
            <w:r w:rsidR="004F16B4">
              <w:rPr>
                <w:rFonts w:ascii="Arial Narrow" w:hAnsi="Arial Narrow"/>
                <w:b/>
                <w:sz w:val="20"/>
              </w:rPr>
              <w:t>CO</w:t>
            </w:r>
            <w:r w:rsidRPr="001C21F6">
              <w:rPr>
                <w:rFonts w:ascii="Arial Narrow" w:hAnsi="Arial Narrow"/>
                <w:b/>
                <w:sz w:val="20"/>
              </w:rPr>
              <w:t>/SCO</w:t>
            </w:r>
            <w:r>
              <w:rPr>
                <w:rFonts w:ascii="Arial Narrow" w:hAnsi="Arial Narrow"/>
                <w:b/>
                <w:sz w:val="20"/>
              </w:rPr>
              <w:t>)</w:t>
            </w:r>
            <w:r w:rsidRPr="001C21F6">
              <w:rPr>
                <w:rFonts w:ascii="Arial Narrow" w:hAnsi="Arial Narrow"/>
                <w:b/>
                <w:sz w:val="20"/>
              </w:rPr>
              <w:t>:</w:t>
            </w:r>
          </w:p>
        </w:tc>
        <w:tc>
          <w:tcPr>
            <w:tcW w:w="2355" w:type="dxa"/>
            <w:gridSpan w:val="2"/>
            <w:shd w:val="clear" w:color="auto" w:fill="F2F2F2"/>
          </w:tcPr>
          <w:p w14:paraId="1A96882B" w14:textId="77777777" w:rsidR="0073570E" w:rsidRPr="00381D35" w:rsidRDefault="0073570E" w:rsidP="005034F9">
            <w:pPr>
              <w:spacing w:before="60" w:after="6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</w:p>
        </w:tc>
        <w:tc>
          <w:tcPr>
            <w:tcW w:w="2242" w:type="dxa"/>
            <w:gridSpan w:val="2"/>
            <w:shd w:val="clear" w:color="auto" w:fill="F2F2F2"/>
          </w:tcPr>
          <w:p w14:paraId="1BF287C8" w14:textId="77777777" w:rsidR="0073570E" w:rsidRPr="00381D35" w:rsidRDefault="0073570E" w:rsidP="005034F9">
            <w:pPr>
              <w:spacing w:before="60" w:after="6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</w:p>
        </w:tc>
      </w:tr>
    </w:tbl>
    <w:p w14:paraId="06906C45" w14:textId="77777777" w:rsidR="00A405CA" w:rsidRPr="00706C96" w:rsidRDefault="00FA02A3" w:rsidP="00F67030">
      <w:pPr>
        <w:pStyle w:val="Heading1"/>
        <w:numPr>
          <w:ilvl w:val="0"/>
          <w:numId w:val="0"/>
        </w:numPr>
        <w:pBdr>
          <w:bottom w:val="single" w:sz="12" w:space="1" w:color="auto"/>
        </w:pBdr>
        <w:tabs>
          <w:tab w:val="left" w:pos="2329"/>
        </w:tabs>
        <w:spacing w:before="0" w:line="240" w:lineRule="auto"/>
        <w:ind w:left="720" w:right="-188" w:hanging="720"/>
        <w:jc w:val="left"/>
        <w:rPr>
          <w:rFonts w:ascii="Arial Narrow" w:hAnsi="Arial Narrow"/>
          <w:szCs w:val="24"/>
        </w:rPr>
      </w:pPr>
      <w:r w:rsidRPr="00706C96">
        <w:rPr>
          <w:rFonts w:ascii="Arial Narrow" w:hAnsi="Arial Narrow"/>
          <w:sz w:val="20"/>
        </w:rPr>
        <w:br w:type="page"/>
      </w:r>
      <w:r w:rsidR="00A405CA" w:rsidRPr="00706C96">
        <w:rPr>
          <w:rFonts w:ascii="Arial Narrow" w:hAnsi="Arial Narrow"/>
          <w:szCs w:val="24"/>
        </w:rPr>
        <w:lastRenderedPageBreak/>
        <w:t xml:space="preserve">SECTION B: </w:t>
      </w:r>
      <w:r w:rsidR="0070614F">
        <w:rPr>
          <w:rFonts w:ascii="Arial Narrow" w:hAnsi="Arial Narrow"/>
          <w:szCs w:val="24"/>
        </w:rPr>
        <w:t>Details to be included in circular or announcement</w:t>
      </w:r>
    </w:p>
    <w:p w14:paraId="6D9646B1" w14:textId="77777777" w:rsidR="00A70684" w:rsidRPr="00706C96" w:rsidRDefault="00A70684" w:rsidP="007A2813">
      <w:pPr>
        <w:spacing w:after="0" w:line="240" w:lineRule="auto"/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3260"/>
        <w:gridCol w:w="1686"/>
        <w:gridCol w:w="2879"/>
      </w:tblGrid>
      <w:tr w:rsidR="00B83DF3" w:rsidRPr="00706C96" w14:paraId="7B8FDD7F" w14:textId="77777777" w:rsidTr="00F67030">
        <w:trPr>
          <w:cantSplit/>
          <w:tblHeader/>
        </w:trPr>
        <w:tc>
          <w:tcPr>
            <w:tcW w:w="1384" w:type="dxa"/>
            <w:shd w:val="clear" w:color="auto" w:fill="auto"/>
          </w:tcPr>
          <w:p w14:paraId="3922D3E9" w14:textId="77777777" w:rsidR="009B2DBF" w:rsidRPr="00706C96" w:rsidRDefault="009B2DBF" w:rsidP="00520897">
            <w:pPr>
              <w:spacing w:before="120" w:after="120" w:line="240" w:lineRule="auto"/>
              <w:jc w:val="center"/>
              <w:rPr>
                <w:rFonts w:ascii="Arial Narrow" w:hAnsi="Arial Narrow"/>
                <w:b/>
                <w:sz w:val="20"/>
              </w:rPr>
            </w:pPr>
            <w:r w:rsidRPr="00706C96">
              <w:rPr>
                <w:rFonts w:ascii="Arial Narrow" w:hAnsi="Arial Narrow"/>
                <w:b/>
                <w:sz w:val="20"/>
              </w:rPr>
              <w:t>RULE</w:t>
            </w:r>
          </w:p>
        </w:tc>
        <w:tc>
          <w:tcPr>
            <w:tcW w:w="3260" w:type="dxa"/>
            <w:shd w:val="clear" w:color="auto" w:fill="auto"/>
          </w:tcPr>
          <w:p w14:paraId="082862CC" w14:textId="77777777" w:rsidR="009B2DBF" w:rsidRPr="00706C96" w:rsidRDefault="009B2DBF" w:rsidP="00520897">
            <w:pPr>
              <w:spacing w:before="120" w:after="120" w:line="240" w:lineRule="auto"/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1686" w:type="dxa"/>
            <w:shd w:val="clear" w:color="auto" w:fill="auto"/>
          </w:tcPr>
          <w:p w14:paraId="1062D4B9" w14:textId="77777777" w:rsidR="009B2DBF" w:rsidRPr="00706C96" w:rsidRDefault="000549CB" w:rsidP="00520897">
            <w:pPr>
              <w:spacing w:before="120" w:after="120" w:line="240" w:lineRule="auto"/>
              <w:jc w:val="center"/>
              <w:rPr>
                <w:rFonts w:ascii="Arial Narrow" w:hAnsi="Arial Narrow"/>
                <w:b/>
                <w:sz w:val="20"/>
              </w:rPr>
            </w:pPr>
            <w:r w:rsidRPr="00706C96">
              <w:rPr>
                <w:rFonts w:ascii="Arial Narrow" w:hAnsi="Arial Narrow"/>
                <w:b/>
                <w:sz w:val="20"/>
              </w:rPr>
              <w:t>REF</w:t>
            </w:r>
          </w:p>
        </w:tc>
        <w:tc>
          <w:tcPr>
            <w:tcW w:w="2879" w:type="dxa"/>
            <w:shd w:val="clear" w:color="auto" w:fill="auto"/>
          </w:tcPr>
          <w:p w14:paraId="3A8781EB" w14:textId="77777777" w:rsidR="009B2DBF" w:rsidRPr="00706C96" w:rsidRDefault="009B2DBF" w:rsidP="00520897">
            <w:pPr>
              <w:spacing w:before="120" w:after="120" w:line="240" w:lineRule="auto"/>
              <w:jc w:val="center"/>
              <w:rPr>
                <w:rFonts w:ascii="Arial Narrow" w:hAnsi="Arial Narrow"/>
                <w:b/>
                <w:sz w:val="20"/>
              </w:rPr>
            </w:pPr>
            <w:r w:rsidRPr="00706C96">
              <w:rPr>
                <w:rFonts w:ascii="Arial Narrow" w:hAnsi="Arial Narrow"/>
                <w:b/>
                <w:sz w:val="20"/>
              </w:rPr>
              <w:t>COMMENTS</w:t>
            </w:r>
          </w:p>
        </w:tc>
      </w:tr>
      <w:tr w:rsidR="00B83DF3" w:rsidRPr="00706C96" w14:paraId="05772D11" w14:textId="77777777" w:rsidTr="00F67030">
        <w:trPr>
          <w:cantSplit/>
        </w:trPr>
        <w:tc>
          <w:tcPr>
            <w:tcW w:w="1384" w:type="dxa"/>
            <w:shd w:val="clear" w:color="auto" w:fill="auto"/>
          </w:tcPr>
          <w:p w14:paraId="59315C21" w14:textId="77777777" w:rsidR="00A23171" w:rsidRPr="00706C96" w:rsidRDefault="0073570E" w:rsidP="00691A10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21</w:t>
            </w:r>
            <w:r w:rsidR="005C19DB">
              <w:rPr>
                <w:rFonts w:ascii="Arial Narrow" w:hAnsi="Arial Narrow"/>
                <w:b/>
                <w:sz w:val="20"/>
              </w:rPr>
              <w:t>.1</w:t>
            </w:r>
            <w:r>
              <w:rPr>
                <w:rFonts w:ascii="Arial Narrow" w:hAnsi="Arial Narrow"/>
                <w:b/>
                <w:sz w:val="20"/>
              </w:rPr>
              <w:t>, Note 1(a)</w:t>
            </w:r>
          </w:p>
        </w:tc>
        <w:tc>
          <w:tcPr>
            <w:tcW w:w="3260" w:type="dxa"/>
            <w:shd w:val="clear" w:color="auto" w:fill="auto"/>
          </w:tcPr>
          <w:p w14:paraId="55A835BA" w14:textId="77777777" w:rsidR="00A23171" w:rsidRPr="00706C96" w:rsidRDefault="0073570E" w:rsidP="001D3A19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>
              <w:rPr>
                <w:rFonts w:ascii="Arial Narrow" w:hAnsi="Arial Narrow"/>
                <w:sz w:val="20"/>
                <w:lang w:val="en-US"/>
              </w:rPr>
              <w:t>Full details of proposed action</w:t>
            </w:r>
          </w:p>
        </w:tc>
        <w:tc>
          <w:tcPr>
            <w:tcW w:w="1686" w:type="dxa"/>
            <w:shd w:val="clear" w:color="auto" w:fill="auto"/>
          </w:tcPr>
          <w:p w14:paraId="3122154F" w14:textId="77777777" w:rsidR="00A23171" w:rsidRPr="00706C96" w:rsidRDefault="00A23171" w:rsidP="00691A1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79" w:type="dxa"/>
            <w:shd w:val="clear" w:color="auto" w:fill="auto"/>
          </w:tcPr>
          <w:p w14:paraId="03985164" w14:textId="77777777" w:rsidR="00A23171" w:rsidRPr="00706C96" w:rsidRDefault="00A23171" w:rsidP="00691A1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B83DF3" w:rsidRPr="00706C96" w14:paraId="267B9E6A" w14:textId="77777777" w:rsidTr="00F67030">
        <w:trPr>
          <w:cantSplit/>
        </w:trPr>
        <w:tc>
          <w:tcPr>
            <w:tcW w:w="1384" w:type="dxa"/>
            <w:shd w:val="clear" w:color="auto" w:fill="auto"/>
          </w:tcPr>
          <w:p w14:paraId="4808A072" w14:textId="77777777" w:rsidR="009B2DBF" w:rsidRPr="00706C96" w:rsidRDefault="0073570E" w:rsidP="00691A10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21</w:t>
            </w:r>
            <w:r w:rsidR="005C19DB">
              <w:rPr>
                <w:rFonts w:ascii="Arial Narrow" w:hAnsi="Arial Narrow"/>
                <w:b/>
                <w:sz w:val="20"/>
              </w:rPr>
              <w:t>.1</w:t>
            </w:r>
            <w:r>
              <w:rPr>
                <w:rFonts w:ascii="Arial Narrow" w:hAnsi="Arial Narrow"/>
                <w:b/>
                <w:sz w:val="20"/>
              </w:rPr>
              <w:t>, Note 1(b)</w:t>
            </w:r>
          </w:p>
        </w:tc>
        <w:tc>
          <w:tcPr>
            <w:tcW w:w="3260" w:type="dxa"/>
            <w:shd w:val="clear" w:color="auto" w:fill="auto"/>
          </w:tcPr>
          <w:p w14:paraId="0E0002E5" w14:textId="77777777" w:rsidR="009B2DBF" w:rsidRPr="00706C96" w:rsidRDefault="0073570E" w:rsidP="0070614F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>
              <w:rPr>
                <w:rFonts w:ascii="Arial Narrow" w:hAnsi="Arial Narrow"/>
                <w:sz w:val="20"/>
                <w:lang w:val="en-US"/>
              </w:rPr>
              <w:t xml:space="preserve">Opinion of offeree </w:t>
            </w:r>
            <w:r w:rsidR="0070614F">
              <w:rPr>
                <w:rFonts w:ascii="Arial Narrow" w:hAnsi="Arial Narrow"/>
                <w:sz w:val="20"/>
                <w:lang w:val="en-US"/>
              </w:rPr>
              <w:t>board and reasons</w:t>
            </w:r>
          </w:p>
        </w:tc>
        <w:tc>
          <w:tcPr>
            <w:tcW w:w="1686" w:type="dxa"/>
            <w:shd w:val="clear" w:color="auto" w:fill="auto"/>
          </w:tcPr>
          <w:p w14:paraId="317BB7A0" w14:textId="77777777" w:rsidR="009B2DBF" w:rsidRPr="00706C96" w:rsidRDefault="009B2DBF" w:rsidP="00691A1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79" w:type="dxa"/>
            <w:shd w:val="clear" w:color="auto" w:fill="auto"/>
          </w:tcPr>
          <w:p w14:paraId="724043F2" w14:textId="77777777" w:rsidR="009B2DBF" w:rsidRPr="00706C96" w:rsidRDefault="009B2DBF" w:rsidP="00691A1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B83DF3" w:rsidRPr="00706C96" w14:paraId="24D9C2D0" w14:textId="77777777" w:rsidTr="00F67030">
        <w:trPr>
          <w:cantSplit/>
        </w:trPr>
        <w:tc>
          <w:tcPr>
            <w:tcW w:w="1384" w:type="dxa"/>
            <w:shd w:val="clear" w:color="auto" w:fill="auto"/>
          </w:tcPr>
          <w:p w14:paraId="6F7919F4" w14:textId="77777777" w:rsidR="009B2DBF" w:rsidRPr="00706C96" w:rsidRDefault="0073570E" w:rsidP="00520897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21</w:t>
            </w:r>
            <w:r w:rsidR="005C19DB">
              <w:rPr>
                <w:rFonts w:ascii="Arial Narrow" w:hAnsi="Arial Narrow"/>
                <w:b/>
                <w:sz w:val="20"/>
              </w:rPr>
              <w:t>.1</w:t>
            </w:r>
            <w:r>
              <w:rPr>
                <w:rFonts w:ascii="Arial Narrow" w:hAnsi="Arial Narrow"/>
                <w:b/>
                <w:sz w:val="20"/>
              </w:rPr>
              <w:t>, Note 1(c)</w:t>
            </w:r>
          </w:p>
        </w:tc>
        <w:tc>
          <w:tcPr>
            <w:tcW w:w="3260" w:type="dxa"/>
            <w:shd w:val="clear" w:color="auto" w:fill="auto"/>
          </w:tcPr>
          <w:p w14:paraId="13E5907E" w14:textId="77777777" w:rsidR="009B2DBF" w:rsidRPr="00706C96" w:rsidRDefault="0073570E" w:rsidP="0070614F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>
              <w:rPr>
                <w:rFonts w:ascii="Arial Narrow" w:hAnsi="Arial Narrow"/>
                <w:sz w:val="20"/>
                <w:lang w:val="en-US"/>
              </w:rPr>
              <w:t>Substance of</w:t>
            </w:r>
            <w:r w:rsidR="0070614F">
              <w:rPr>
                <w:rFonts w:ascii="Arial Narrow" w:hAnsi="Arial Narrow"/>
                <w:sz w:val="20"/>
                <w:lang w:val="en-US"/>
              </w:rPr>
              <w:t xml:space="preserve"> independent advice (if </w:t>
            </w:r>
            <w:r>
              <w:rPr>
                <w:rFonts w:ascii="Arial Narrow" w:hAnsi="Arial Narrow"/>
                <w:sz w:val="20"/>
                <w:lang w:val="en-US"/>
              </w:rPr>
              <w:t>Rule 21.1(d)(i) applie</w:t>
            </w:r>
            <w:r w:rsidR="0070614F">
              <w:rPr>
                <w:rFonts w:ascii="Arial Narrow" w:hAnsi="Arial Narrow"/>
                <w:sz w:val="20"/>
                <w:lang w:val="en-US"/>
              </w:rPr>
              <w:t>s</w:t>
            </w:r>
            <w:r>
              <w:rPr>
                <w:rFonts w:ascii="Arial Narrow" w:hAnsi="Arial Narrow"/>
                <w:sz w:val="20"/>
                <w:lang w:val="en-US"/>
              </w:rPr>
              <w:t>)</w:t>
            </w:r>
          </w:p>
        </w:tc>
        <w:tc>
          <w:tcPr>
            <w:tcW w:w="1686" w:type="dxa"/>
            <w:shd w:val="clear" w:color="auto" w:fill="auto"/>
          </w:tcPr>
          <w:p w14:paraId="68E4E625" w14:textId="77777777" w:rsidR="009B2DBF" w:rsidRPr="00706C96" w:rsidRDefault="009B2DBF" w:rsidP="00520897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79" w:type="dxa"/>
            <w:shd w:val="clear" w:color="auto" w:fill="auto"/>
          </w:tcPr>
          <w:p w14:paraId="305E185F" w14:textId="77777777" w:rsidR="009B2DBF" w:rsidRPr="00706C96" w:rsidRDefault="009B2DBF" w:rsidP="00520897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B83DF3" w:rsidRPr="00706C96" w14:paraId="7C379679" w14:textId="77777777" w:rsidTr="00F67030">
        <w:trPr>
          <w:cantSplit/>
        </w:trPr>
        <w:tc>
          <w:tcPr>
            <w:tcW w:w="1384" w:type="dxa"/>
            <w:shd w:val="clear" w:color="auto" w:fill="auto"/>
          </w:tcPr>
          <w:p w14:paraId="51137848" w14:textId="77777777" w:rsidR="007D5C8A" w:rsidRPr="0073570E" w:rsidRDefault="0073570E" w:rsidP="00520897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73570E">
              <w:rPr>
                <w:rFonts w:ascii="Arial Narrow" w:hAnsi="Arial Narrow"/>
                <w:b/>
                <w:sz w:val="20"/>
              </w:rPr>
              <w:t>21</w:t>
            </w:r>
            <w:r w:rsidR="005C19DB">
              <w:rPr>
                <w:rFonts w:ascii="Arial Narrow" w:hAnsi="Arial Narrow"/>
                <w:b/>
                <w:sz w:val="20"/>
              </w:rPr>
              <w:t>.1</w:t>
            </w:r>
            <w:r w:rsidRPr="0073570E">
              <w:rPr>
                <w:rFonts w:ascii="Arial Narrow" w:hAnsi="Arial Narrow"/>
                <w:b/>
                <w:sz w:val="20"/>
              </w:rPr>
              <w:t>, Note 1(d)</w:t>
            </w:r>
          </w:p>
        </w:tc>
        <w:tc>
          <w:tcPr>
            <w:tcW w:w="3260" w:type="dxa"/>
            <w:shd w:val="clear" w:color="auto" w:fill="auto"/>
          </w:tcPr>
          <w:p w14:paraId="72FA505F" w14:textId="77777777" w:rsidR="007D5C8A" w:rsidRPr="00706C96" w:rsidRDefault="0073570E" w:rsidP="00E14664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>
              <w:rPr>
                <w:rFonts w:ascii="Arial Narrow" w:hAnsi="Arial Narrow"/>
                <w:sz w:val="20"/>
                <w:lang w:val="en-US"/>
              </w:rPr>
              <w:t>Information about current status of offer or possible offer</w:t>
            </w:r>
          </w:p>
        </w:tc>
        <w:tc>
          <w:tcPr>
            <w:tcW w:w="1686" w:type="dxa"/>
            <w:shd w:val="clear" w:color="auto" w:fill="auto"/>
          </w:tcPr>
          <w:p w14:paraId="07EA5423" w14:textId="77777777" w:rsidR="007D5C8A" w:rsidRPr="00706C96" w:rsidRDefault="007D5C8A" w:rsidP="00520897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79" w:type="dxa"/>
            <w:shd w:val="clear" w:color="auto" w:fill="auto"/>
          </w:tcPr>
          <w:p w14:paraId="43AA6D80" w14:textId="77777777" w:rsidR="007D5C8A" w:rsidRPr="00706C96" w:rsidRDefault="007D5C8A" w:rsidP="00520897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B83DF3" w:rsidRPr="00706C96" w14:paraId="67210B34" w14:textId="77777777" w:rsidTr="00F67030">
        <w:trPr>
          <w:cantSplit/>
        </w:trPr>
        <w:tc>
          <w:tcPr>
            <w:tcW w:w="1384" w:type="dxa"/>
            <w:shd w:val="clear" w:color="auto" w:fill="auto"/>
          </w:tcPr>
          <w:p w14:paraId="7B948B07" w14:textId="77777777" w:rsidR="009B2DBF" w:rsidRPr="00706C96" w:rsidRDefault="0073570E" w:rsidP="00520897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21</w:t>
            </w:r>
            <w:r w:rsidR="005C19DB">
              <w:rPr>
                <w:rFonts w:ascii="Arial Narrow" w:hAnsi="Arial Narrow"/>
                <w:b/>
                <w:sz w:val="20"/>
              </w:rPr>
              <w:t>.1</w:t>
            </w:r>
            <w:r>
              <w:rPr>
                <w:rFonts w:ascii="Arial Narrow" w:hAnsi="Arial Narrow"/>
                <w:b/>
                <w:sz w:val="20"/>
              </w:rPr>
              <w:t>, Note 1(e)</w:t>
            </w:r>
          </w:p>
        </w:tc>
        <w:tc>
          <w:tcPr>
            <w:tcW w:w="3260" w:type="dxa"/>
            <w:shd w:val="clear" w:color="auto" w:fill="auto"/>
          </w:tcPr>
          <w:p w14:paraId="0CA67B1D" w14:textId="77777777" w:rsidR="009B2DBF" w:rsidRPr="00706C96" w:rsidRDefault="0073570E" w:rsidP="00520897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>
              <w:rPr>
                <w:rFonts w:ascii="Arial Narrow" w:hAnsi="Arial Narrow"/>
                <w:sz w:val="20"/>
                <w:lang w:val="en-US"/>
              </w:rPr>
              <w:t xml:space="preserve">Other information necessary to enable shareholders to make </w:t>
            </w:r>
            <w:r w:rsidR="00F67DD1">
              <w:rPr>
                <w:rFonts w:ascii="Arial Narrow" w:hAnsi="Arial Narrow"/>
                <w:sz w:val="20"/>
                <w:lang w:val="en-US"/>
              </w:rPr>
              <w:t xml:space="preserve">informed </w:t>
            </w:r>
            <w:r>
              <w:rPr>
                <w:rFonts w:ascii="Arial Narrow" w:hAnsi="Arial Narrow"/>
                <w:sz w:val="20"/>
                <w:lang w:val="en-US"/>
              </w:rPr>
              <w:t>decision</w:t>
            </w:r>
          </w:p>
        </w:tc>
        <w:tc>
          <w:tcPr>
            <w:tcW w:w="1686" w:type="dxa"/>
            <w:shd w:val="clear" w:color="auto" w:fill="auto"/>
          </w:tcPr>
          <w:p w14:paraId="69CDCCD7" w14:textId="77777777" w:rsidR="009B2DBF" w:rsidRPr="00706C96" w:rsidRDefault="009B2DBF" w:rsidP="00520897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79" w:type="dxa"/>
            <w:shd w:val="clear" w:color="auto" w:fill="auto"/>
          </w:tcPr>
          <w:p w14:paraId="173854FC" w14:textId="77777777" w:rsidR="009B2DBF" w:rsidRPr="00706C96" w:rsidRDefault="009B2DBF" w:rsidP="00520897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</w:tbl>
    <w:p w14:paraId="79B7CAEA" w14:textId="77777777" w:rsidR="00844328" w:rsidRPr="00706C96" w:rsidRDefault="00844328" w:rsidP="0073570E">
      <w:pPr>
        <w:jc w:val="left"/>
        <w:rPr>
          <w:rFonts w:ascii="Arial Narrow" w:hAnsi="Arial Narrow"/>
          <w:sz w:val="20"/>
        </w:rPr>
      </w:pPr>
    </w:p>
    <w:sectPr w:rsidR="00844328" w:rsidRPr="00706C96" w:rsidSect="00F6703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021" w:right="1440" w:bottom="1021" w:left="1440" w:header="720" w:footer="720" w:gutter="0"/>
      <w:paperSrc w:first="260" w:other="26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ECDD66" w14:textId="77777777" w:rsidR="009A3CB5" w:rsidRDefault="009A3CB5" w:rsidP="00C87616">
      <w:pPr>
        <w:spacing w:after="0" w:line="240" w:lineRule="auto"/>
      </w:pPr>
      <w:r>
        <w:separator/>
      </w:r>
    </w:p>
  </w:endnote>
  <w:endnote w:type="continuationSeparator" w:id="0">
    <w:p w14:paraId="7373DA6F" w14:textId="77777777" w:rsidR="009A3CB5" w:rsidRDefault="009A3CB5" w:rsidP="00C87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D2A937" w14:textId="77777777" w:rsidR="004F16B4" w:rsidRDefault="004F16B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09440F" w14:textId="3B78E995" w:rsidR="00F97CED" w:rsidRDefault="00E63951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8A5C4BC" wp14:editId="7C0167B5">
              <wp:simplePos x="0" y="0"/>
              <wp:positionH relativeFrom="column">
                <wp:posOffset>0</wp:posOffset>
              </wp:positionH>
              <wp:positionV relativeFrom="paragraph">
                <wp:posOffset>-80348</wp:posOffset>
              </wp:positionV>
              <wp:extent cx="1587500" cy="317500"/>
              <wp:effectExtent l="0" t="0" r="0" b="6350"/>
              <wp:wrapNone/>
              <wp:docPr id="1745610595" name="Text Box 2" title="TakeoverPanelFooterTag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87500" cy="317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E0093FE" w14:textId="60A383BA" w:rsidR="00E63951" w:rsidRPr="00E63951" w:rsidRDefault="00E63951">
                          <w:pPr>
                            <w:rPr>
                              <w:sz w:val="16"/>
                            </w:rPr>
                          </w:pPr>
                          <w:r w:rsidRPr="00E63951">
                            <w:rPr>
                              <w:sz w:val="16"/>
                            </w:rPr>
                            <w:t>194497v.6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8A5C4B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Title: TakeoverPanelFooterTag" style="position:absolute;left:0;text-align:left;margin-left:0;margin-top:-6.35pt;width:125pt;height: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" filled="f" stroked="f" strokeweight=".5pt">
              <v:fill o:detectmouseclick="t"/>
              <v:textbox>
                <w:txbxContent>
                  <w:p w14:paraId="3E0093FE" w14:textId="60A383BA" w:rsidR="00E63951" w:rsidRPr="00E63951" w:rsidRDefault="00E63951">
                    <w:pPr>
                      <w:rPr>
                        <w:sz w:val="16"/>
                      </w:rPr>
                    </w:pPr>
                    <w:r w:rsidRPr="00E63951">
                      <w:rPr>
                        <w:sz w:val="16"/>
                      </w:rPr>
                      <w:t>194497v.6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BFD0CE" w14:textId="74EE86A8" w:rsidR="00520897" w:rsidRDefault="00397D9F">
    <w:pPr>
      <w:pStyle w:val="Footer"/>
      <w:rPr>
        <w:rFonts w:ascii="Arial Narrow" w:hAnsi="Arial Narrow"/>
        <w:sz w:val="16"/>
      </w:rPr>
    </w:pPr>
    <w:r>
      <w:rPr>
        <w:rFonts w:ascii="Arial Narrow" w:hAnsi="Arial Narrow"/>
        <w:sz w:val="16"/>
      </w:rPr>
      <w:fldChar w:fldCharType="begin"/>
    </w:r>
    <w:r>
      <w:rPr>
        <w:rFonts w:ascii="Arial Narrow" w:hAnsi="Arial Narrow"/>
        <w:sz w:val="16"/>
      </w:rPr>
      <w:instrText xml:space="preserve"> DOCPROPERTY iManageFooter \* MERGEFORMAT </w:instrText>
    </w:r>
    <w:r>
      <w:rPr>
        <w:rFonts w:ascii="Arial Narrow" w:hAnsi="Arial Narrow"/>
        <w:sz w:val="16"/>
      </w:rPr>
      <w:fldChar w:fldCharType="separate"/>
    </w:r>
    <w:r w:rsidR="004F16B4">
      <w:rPr>
        <w:rFonts w:ascii="Arial Narrow" w:hAnsi="Arial Narrow"/>
        <w:sz w:val="16"/>
      </w:rPr>
      <w:t>#194497v6</w:t>
    </w:r>
    <w:r>
      <w:rPr>
        <w:rFonts w:ascii="Arial Narrow" w:hAnsi="Arial Narrow"/>
        <w:sz w:val="16"/>
      </w:rPr>
      <w:fldChar w:fldCharType="end"/>
    </w:r>
  </w:p>
  <w:p w14:paraId="21BA4D2C" w14:textId="57BE9D0F" w:rsidR="00FB1D23" w:rsidRPr="007D535C" w:rsidRDefault="00FB1D23">
    <w:pPr>
      <w:pStyle w:val="Footer"/>
      <w:rPr>
        <w:rFonts w:ascii="Arial Narrow" w:hAnsi="Arial Narrow"/>
        <w:sz w:val="16"/>
      </w:rPr>
    </w:pPr>
    <w:r>
      <w:rPr>
        <w:rFonts w:ascii="Arial Narrow" w:hAnsi="Arial Narrow"/>
        <w:sz w:val="16"/>
      </w:rPr>
      <w:t xml:space="preserve">Last revised </w:t>
    </w:r>
    <w:r w:rsidR="005E784E">
      <w:rPr>
        <w:rFonts w:ascii="Arial Narrow" w:hAnsi="Arial Narrow"/>
        <w:sz w:val="16"/>
      </w:rPr>
      <w:t>1</w:t>
    </w:r>
    <w:r w:rsidR="004C3B0F">
      <w:rPr>
        <w:rFonts w:ascii="Arial Narrow" w:hAnsi="Arial Narrow"/>
        <w:sz w:val="16"/>
      </w:rPr>
      <w:t>1</w:t>
    </w:r>
    <w:r w:rsidR="00AB71E8">
      <w:rPr>
        <w:rFonts w:ascii="Arial Narrow" w:hAnsi="Arial Narrow"/>
        <w:sz w:val="16"/>
      </w:rPr>
      <w:t xml:space="preserve"> December</w:t>
    </w:r>
    <w:r w:rsidR="00AE1835">
      <w:rPr>
        <w:rFonts w:ascii="Arial Narrow" w:hAnsi="Arial Narrow"/>
        <w:sz w:val="16"/>
      </w:rPr>
      <w:t xml:space="preserve"> 202</w:t>
    </w:r>
    <w:r w:rsidR="004C3B0F">
      <w:rPr>
        <w:rFonts w:ascii="Arial Narrow" w:hAnsi="Arial Narrow"/>
        <w:sz w:val="16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F06AF8" w14:textId="77777777" w:rsidR="009A3CB5" w:rsidRDefault="009A3CB5" w:rsidP="00C87616">
      <w:pPr>
        <w:spacing w:after="0" w:line="240" w:lineRule="auto"/>
      </w:pPr>
      <w:r>
        <w:separator/>
      </w:r>
    </w:p>
  </w:footnote>
  <w:footnote w:type="continuationSeparator" w:id="0">
    <w:p w14:paraId="22B9402C" w14:textId="77777777" w:rsidR="009A3CB5" w:rsidRDefault="009A3CB5" w:rsidP="00C876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750B36" w14:textId="77777777" w:rsidR="004F16B4" w:rsidRDefault="004F16B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C0C5AC" w14:textId="0249E371" w:rsidR="00520897" w:rsidRPr="007D535C" w:rsidRDefault="00520897" w:rsidP="00A76F33">
    <w:pPr>
      <w:pStyle w:val="Header"/>
      <w:jc w:val="right"/>
      <w:rPr>
        <w:rFonts w:ascii="Arial Narrow" w:hAnsi="Arial Narrow"/>
        <w:sz w:val="20"/>
      </w:rPr>
    </w:pPr>
    <w:r w:rsidRPr="007D535C">
      <w:rPr>
        <w:rStyle w:val="PageNumber"/>
        <w:rFonts w:ascii="Arial Narrow" w:hAnsi="Arial Narrow"/>
        <w:sz w:val="20"/>
      </w:rPr>
      <w:fldChar w:fldCharType="begin"/>
    </w:r>
    <w:r w:rsidRPr="007D535C">
      <w:rPr>
        <w:rStyle w:val="PageNumber"/>
        <w:rFonts w:ascii="Arial Narrow" w:hAnsi="Arial Narrow"/>
        <w:sz w:val="20"/>
      </w:rPr>
      <w:instrText xml:space="preserve"> PAGE </w:instrText>
    </w:r>
    <w:r w:rsidRPr="007D535C">
      <w:rPr>
        <w:rStyle w:val="PageNumber"/>
        <w:rFonts w:ascii="Arial Narrow" w:hAnsi="Arial Narrow"/>
        <w:sz w:val="20"/>
      </w:rPr>
      <w:fldChar w:fldCharType="separate"/>
    </w:r>
    <w:r w:rsidR="0029719D">
      <w:rPr>
        <w:rStyle w:val="PageNumber"/>
        <w:rFonts w:ascii="Arial Narrow" w:hAnsi="Arial Narrow"/>
        <w:noProof/>
        <w:sz w:val="20"/>
      </w:rPr>
      <w:t>2</w:t>
    </w:r>
    <w:r w:rsidRPr="007D535C">
      <w:rPr>
        <w:rStyle w:val="PageNumber"/>
        <w:rFonts w:ascii="Arial Narrow" w:hAnsi="Arial Narrow"/>
        <w:sz w:val="2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8125F8" w14:textId="77777777" w:rsidR="00FA02A3" w:rsidRPr="009D3FA9" w:rsidRDefault="00FA02A3" w:rsidP="00FA02A3">
    <w:pPr>
      <w:spacing w:after="0"/>
      <w:jc w:val="center"/>
      <w:rPr>
        <w:rFonts w:ascii="Arial Narrow" w:hAnsi="Arial Narrow"/>
        <w:b/>
        <w:sz w:val="28"/>
        <w:szCs w:val="28"/>
      </w:rPr>
    </w:pPr>
    <w:r w:rsidRPr="009D3FA9">
      <w:rPr>
        <w:rFonts w:ascii="Arial Narrow" w:hAnsi="Arial Narrow"/>
        <w:b/>
        <w:sz w:val="28"/>
        <w:szCs w:val="28"/>
      </w:rPr>
      <w:t>THE TAKEOVER PANEL</w:t>
    </w:r>
  </w:p>
  <w:p w14:paraId="379A51CB" w14:textId="77777777" w:rsidR="00F32584" w:rsidRPr="008C712A" w:rsidRDefault="00B25322" w:rsidP="008C712A">
    <w:pPr>
      <w:spacing w:after="0"/>
      <w:jc w:val="center"/>
      <w:rPr>
        <w:rFonts w:ascii="Arial Narrow" w:hAnsi="Arial Narrow"/>
        <w:sz w:val="20"/>
      </w:rPr>
    </w:pPr>
    <w:r>
      <w:rPr>
        <w:rFonts w:ascii="Arial Narrow" w:hAnsi="Arial Narrow"/>
        <w:sz w:val="20"/>
      </w:rPr>
      <w:t xml:space="preserve">RULE 21.1 </w:t>
    </w:r>
    <w:r w:rsidR="0012682E">
      <w:rPr>
        <w:rFonts w:ascii="Arial Narrow" w:hAnsi="Arial Narrow"/>
        <w:sz w:val="20"/>
      </w:rPr>
      <w:t>CIRCULAR</w:t>
    </w:r>
    <w:r>
      <w:rPr>
        <w:rFonts w:ascii="Arial Narrow" w:hAnsi="Arial Narrow"/>
        <w:sz w:val="20"/>
      </w:rPr>
      <w:t xml:space="preserve"> / ANNOUNCEMENT</w:t>
    </w:r>
    <w:r w:rsidR="00FA02A3" w:rsidRPr="002133C6">
      <w:rPr>
        <w:rFonts w:ascii="Arial Narrow" w:hAnsi="Arial Narrow"/>
        <w:sz w:val="20"/>
      </w:rPr>
      <w:t xml:space="preserve"> CHECKLIST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6F68D4"/>
    <w:multiLevelType w:val="multilevel"/>
    <w:tmpl w:val="2ED8835C"/>
    <w:styleLink w:val="MainNumbering"/>
    <w:lvl w:ilvl="0">
      <w:start w:val="1"/>
      <w:numFmt w:val="decimal"/>
      <w:pStyle w:val="Heading1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lowerLetter"/>
      <w:pStyle w:val="Heading3"/>
      <w:lvlText w:val="(%3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lowerRoman"/>
      <w:pStyle w:val="Heading4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8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8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8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8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80" w:firstLine="0"/>
      </w:pPr>
      <w:rPr>
        <w:rFonts w:hint="default"/>
      </w:rPr>
    </w:lvl>
  </w:abstractNum>
  <w:abstractNum w:abstractNumId="1" w15:restartNumberingAfterBreak="0">
    <w:nsid w:val="46782782"/>
    <w:multiLevelType w:val="multilevel"/>
    <w:tmpl w:val="F9DC0C08"/>
    <w:styleLink w:val="AppendixNumbering"/>
    <w:lvl w:ilvl="0">
      <w:start w:val="1"/>
      <w:numFmt w:val="upperLetter"/>
      <w:pStyle w:val="Appendix"/>
      <w:lvlText w:val="APPENDIX %1"/>
      <w:lvlJc w:val="left"/>
      <w:pPr>
        <w:ind w:left="2160" w:hanging="2160"/>
      </w:pPr>
      <w:rPr>
        <w:rFonts w:hint="default"/>
      </w:rPr>
    </w:lvl>
    <w:lvl w:ilvl="1">
      <w:start w:val="1"/>
      <w:numFmt w:val="decimal"/>
      <w:pStyle w:val="AppendixH1"/>
      <w:lvlText w:val="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pStyle w:val="AppendixH2"/>
      <w:lvlText w:val="%2.%3"/>
      <w:lvlJc w:val="left"/>
      <w:pPr>
        <w:ind w:left="720" w:hanging="720"/>
      </w:pPr>
      <w:rPr>
        <w:rFonts w:hint="default"/>
      </w:rPr>
    </w:lvl>
    <w:lvl w:ilvl="3">
      <w:start w:val="1"/>
      <w:numFmt w:val="lowerLetter"/>
      <w:pStyle w:val="AppendixH3"/>
      <w:lvlText w:val="(%4)"/>
      <w:lvlJc w:val="left"/>
      <w:pPr>
        <w:ind w:left="1440" w:hanging="720"/>
      </w:pPr>
      <w:rPr>
        <w:rFonts w:hint="default"/>
      </w:rPr>
    </w:lvl>
    <w:lvl w:ilvl="4">
      <w:start w:val="1"/>
      <w:numFmt w:val="lowerRoman"/>
      <w:pStyle w:val="AppendixH4"/>
      <w:lvlText w:val="(%5)"/>
      <w:lvlJc w:val="left"/>
      <w:pPr>
        <w:ind w:left="2160" w:hanging="72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16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16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16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160" w:firstLine="0"/>
      </w:pPr>
      <w:rPr>
        <w:rFonts w:hint="default"/>
      </w:rPr>
    </w:lvl>
  </w:abstractNum>
  <w:num w:numId="1" w16cid:durableId="1137185133">
    <w:abstractNumId w:val="1"/>
  </w:num>
  <w:num w:numId="2" w16cid:durableId="1168401896">
    <w:abstractNumId w:val="0"/>
  </w:num>
  <w:num w:numId="3" w16cid:durableId="9340507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39A"/>
    <w:rsid w:val="000008D3"/>
    <w:rsid w:val="000011AD"/>
    <w:rsid w:val="00012B1C"/>
    <w:rsid w:val="00014AB1"/>
    <w:rsid w:val="000205DD"/>
    <w:rsid w:val="00027B75"/>
    <w:rsid w:val="00030BEF"/>
    <w:rsid w:val="00030F93"/>
    <w:rsid w:val="00040EDD"/>
    <w:rsid w:val="00045D6C"/>
    <w:rsid w:val="000549CB"/>
    <w:rsid w:val="0007357F"/>
    <w:rsid w:val="00074554"/>
    <w:rsid w:val="00080499"/>
    <w:rsid w:val="00086143"/>
    <w:rsid w:val="00090DC9"/>
    <w:rsid w:val="0009346B"/>
    <w:rsid w:val="000A3BFA"/>
    <w:rsid w:val="000B008B"/>
    <w:rsid w:val="000C3BB7"/>
    <w:rsid w:val="000D4AC5"/>
    <w:rsid w:val="000D5A05"/>
    <w:rsid w:val="000E7055"/>
    <w:rsid w:val="000F1D7B"/>
    <w:rsid w:val="000F33A0"/>
    <w:rsid w:val="000F367B"/>
    <w:rsid w:val="00102D52"/>
    <w:rsid w:val="00102FE8"/>
    <w:rsid w:val="00105E8A"/>
    <w:rsid w:val="00113967"/>
    <w:rsid w:val="00113D57"/>
    <w:rsid w:val="0012682E"/>
    <w:rsid w:val="00144743"/>
    <w:rsid w:val="0014585A"/>
    <w:rsid w:val="00167A44"/>
    <w:rsid w:val="001726AB"/>
    <w:rsid w:val="00173330"/>
    <w:rsid w:val="00176B7D"/>
    <w:rsid w:val="00195B25"/>
    <w:rsid w:val="0019744E"/>
    <w:rsid w:val="001A29AC"/>
    <w:rsid w:val="001A3314"/>
    <w:rsid w:val="001B41CC"/>
    <w:rsid w:val="001D3A19"/>
    <w:rsid w:val="001D5537"/>
    <w:rsid w:val="001F5D48"/>
    <w:rsid w:val="00212084"/>
    <w:rsid w:val="002133C6"/>
    <w:rsid w:val="00215F67"/>
    <w:rsid w:val="00216408"/>
    <w:rsid w:val="002407DE"/>
    <w:rsid w:val="002449B8"/>
    <w:rsid w:val="00260989"/>
    <w:rsid w:val="00263330"/>
    <w:rsid w:val="00270384"/>
    <w:rsid w:val="0027680E"/>
    <w:rsid w:val="00281BDE"/>
    <w:rsid w:val="00284D26"/>
    <w:rsid w:val="00286E71"/>
    <w:rsid w:val="0029719D"/>
    <w:rsid w:val="00297B1C"/>
    <w:rsid w:val="002A12D3"/>
    <w:rsid w:val="002A1C24"/>
    <w:rsid w:val="002A507C"/>
    <w:rsid w:val="002B5D44"/>
    <w:rsid w:val="002D2068"/>
    <w:rsid w:val="002E5260"/>
    <w:rsid w:val="002E6AB5"/>
    <w:rsid w:val="002E7365"/>
    <w:rsid w:val="002F1EAC"/>
    <w:rsid w:val="002F2CC8"/>
    <w:rsid w:val="002F3963"/>
    <w:rsid w:val="002F4064"/>
    <w:rsid w:val="00301829"/>
    <w:rsid w:val="00311D9A"/>
    <w:rsid w:val="00316E99"/>
    <w:rsid w:val="00321200"/>
    <w:rsid w:val="003236FF"/>
    <w:rsid w:val="00337025"/>
    <w:rsid w:val="0035110B"/>
    <w:rsid w:val="003576DC"/>
    <w:rsid w:val="00373BFA"/>
    <w:rsid w:val="00383202"/>
    <w:rsid w:val="00383B3A"/>
    <w:rsid w:val="003864B9"/>
    <w:rsid w:val="003907C8"/>
    <w:rsid w:val="00391994"/>
    <w:rsid w:val="00394408"/>
    <w:rsid w:val="00397D9F"/>
    <w:rsid w:val="003A38C6"/>
    <w:rsid w:val="003B3D32"/>
    <w:rsid w:val="003B4C7D"/>
    <w:rsid w:val="003D707D"/>
    <w:rsid w:val="003E31D7"/>
    <w:rsid w:val="003F478B"/>
    <w:rsid w:val="003F5635"/>
    <w:rsid w:val="003F5ED3"/>
    <w:rsid w:val="003F691C"/>
    <w:rsid w:val="00405E63"/>
    <w:rsid w:val="004115F5"/>
    <w:rsid w:val="00424165"/>
    <w:rsid w:val="00425E6F"/>
    <w:rsid w:val="004336D2"/>
    <w:rsid w:val="004375E6"/>
    <w:rsid w:val="00440A25"/>
    <w:rsid w:val="004565F9"/>
    <w:rsid w:val="004633A8"/>
    <w:rsid w:val="00475AB8"/>
    <w:rsid w:val="00476C3F"/>
    <w:rsid w:val="00482C32"/>
    <w:rsid w:val="00490453"/>
    <w:rsid w:val="0049714D"/>
    <w:rsid w:val="004A4125"/>
    <w:rsid w:val="004B0A8D"/>
    <w:rsid w:val="004B0BC1"/>
    <w:rsid w:val="004B30C6"/>
    <w:rsid w:val="004C3B0F"/>
    <w:rsid w:val="004D22E9"/>
    <w:rsid w:val="004D6A52"/>
    <w:rsid w:val="004E1D2A"/>
    <w:rsid w:val="004E77AD"/>
    <w:rsid w:val="004F128D"/>
    <w:rsid w:val="004F16B4"/>
    <w:rsid w:val="004F4C99"/>
    <w:rsid w:val="004F5848"/>
    <w:rsid w:val="0050198D"/>
    <w:rsid w:val="005034F9"/>
    <w:rsid w:val="005117C2"/>
    <w:rsid w:val="005127FD"/>
    <w:rsid w:val="00520897"/>
    <w:rsid w:val="005250C2"/>
    <w:rsid w:val="0053333A"/>
    <w:rsid w:val="00544C23"/>
    <w:rsid w:val="00553FDA"/>
    <w:rsid w:val="005578AC"/>
    <w:rsid w:val="005754D6"/>
    <w:rsid w:val="00584463"/>
    <w:rsid w:val="00593572"/>
    <w:rsid w:val="005A1F38"/>
    <w:rsid w:val="005A3D55"/>
    <w:rsid w:val="005A49C3"/>
    <w:rsid w:val="005B41C0"/>
    <w:rsid w:val="005C19DB"/>
    <w:rsid w:val="005D7756"/>
    <w:rsid w:val="005E3F7E"/>
    <w:rsid w:val="005E7572"/>
    <w:rsid w:val="005E784E"/>
    <w:rsid w:val="005F0050"/>
    <w:rsid w:val="005F0C43"/>
    <w:rsid w:val="005F53DD"/>
    <w:rsid w:val="006139B7"/>
    <w:rsid w:val="00613D68"/>
    <w:rsid w:val="00622B6D"/>
    <w:rsid w:val="00623801"/>
    <w:rsid w:val="006338C4"/>
    <w:rsid w:val="00647CEF"/>
    <w:rsid w:val="00654D3B"/>
    <w:rsid w:val="00664BB6"/>
    <w:rsid w:val="00673655"/>
    <w:rsid w:val="00683B50"/>
    <w:rsid w:val="00691A10"/>
    <w:rsid w:val="006946D5"/>
    <w:rsid w:val="006A31CD"/>
    <w:rsid w:val="006A4B13"/>
    <w:rsid w:val="006A62BD"/>
    <w:rsid w:val="006B0FA8"/>
    <w:rsid w:val="006B38E5"/>
    <w:rsid w:val="006B7AF1"/>
    <w:rsid w:val="006C0552"/>
    <w:rsid w:val="006E4E8C"/>
    <w:rsid w:val="006E654E"/>
    <w:rsid w:val="006E73AA"/>
    <w:rsid w:val="006F2AFF"/>
    <w:rsid w:val="006F3D8A"/>
    <w:rsid w:val="006F4B20"/>
    <w:rsid w:val="0070614F"/>
    <w:rsid w:val="00706C96"/>
    <w:rsid w:val="007128EE"/>
    <w:rsid w:val="00721D47"/>
    <w:rsid w:val="0073570E"/>
    <w:rsid w:val="007369EA"/>
    <w:rsid w:val="007413F8"/>
    <w:rsid w:val="00741C77"/>
    <w:rsid w:val="007453C6"/>
    <w:rsid w:val="007509D4"/>
    <w:rsid w:val="007668BC"/>
    <w:rsid w:val="0076739A"/>
    <w:rsid w:val="00771190"/>
    <w:rsid w:val="00785B32"/>
    <w:rsid w:val="00787EF7"/>
    <w:rsid w:val="00793BC0"/>
    <w:rsid w:val="00793FA9"/>
    <w:rsid w:val="007A2813"/>
    <w:rsid w:val="007A2A14"/>
    <w:rsid w:val="007A2EF8"/>
    <w:rsid w:val="007A3525"/>
    <w:rsid w:val="007A71D0"/>
    <w:rsid w:val="007B3015"/>
    <w:rsid w:val="007B7410"/>
    <w:rsid w:val="007C7FE9"/>
    <w:rsid w:val="007D1DB9"/>
    <w:rsid w:val="007D3E6A"/>
    <w:rsid w:val="007D4EF2"/>
    <w:rsid w:val="007D535C"/>
    <w:rsid w:val="007D5C8A"/>
    <w:rsid w:val="007E1692"/>
    <w:rsid w:val="007E736C"/>
    <w:rsid w:val="007F4B7A"/>
    <w:rsid w:val="00813B27"/>
    <w:rsid w:val="00813E87"/>
    <w:rsid w:val="00822125"/>
    <w:rsid w:val="00830203"/>
    <w:rsid w:val="008305B8"/>
    <w:rsid w:val="00832A14"/>
    <w:rsid w:val="00833C66"/>
    <w:rsid w:val="00836E9A"/>
    <w:rsid w:val="008428B4"/>
    <w:rsid w:val="00844328"/>
    <w:rsid w:val="00845988"/>
    <w:rsid w:val="00851A19"/>
    <w:rsid w:val="00857011"/>
    <w:rsid w:val="008653F0"/>
    <w:rsid w:val="00870201"/>
    <w:rsid w:val="00877F71"/>
    <w:rsid w:val="00890717"/>
    <w:rsid w:val="00894E79"/>
    <w:rsid w:val="008A4F28"/>
    <w:rsid w:val="008A7A80"/>
    <w:rsid w:val="008B6C59"/>
    <w:rsid w:val="008C712A"/>
    <w:rsid w:val="008D0D74"/>
    <w:rsid w:val="008D1A53"/>
    <w:rsid w:val="008D1DBA"/>
    <w:rsid w:val="008F33FF"/>
    <w:rsid w:val="008F440B"/>
    <w:rsid w:val="009103F4"/>
    <w:rsid w:val="00920914"/>
    <w:rsid w:val="00922AA8"/>
    <w:rsid w:val="00927E33"/>
    <w:rsid w:val="00940661"/>
    <w:rsid w:val="00944D3F"/>
    <w:rsid w:val="009460DC"/>
    <w:rsid w:val="0096416E"/>
    <w:rsid w:val="00965283"/>
    <w:rsid w:val="00970424"/>
    <w:rsid w:val="00972225"/>
    <w:rsid w:val="009869B0"/>
    <w:rsid w:val="00990338"/>
    <w:rsid w:val="009A3CB5"/>
    <w:rsid w:val="009B058C"/>
    <w:rsid w:val="009B2DBF"/>
    <w:rsid w:val="009B411D"/>
    <w:rsid w:val="009B4A69"/>
    <w:rsid w:val="009B5B6B"/>
    <w:rsid w:val="009C20B4"/>
    <w:rsid w:val="009D3F17"/>
    <w:rsid w:val="009D3FA9"/>
    <w:rsid w:val="009D493F"/>
    <w:rsid w:val="009D6720"/>
    <w:rsid w:val="009E120E"/>
    <w:rsid w:val="009E5448"/>
    <w:rsid w:val="009E6721"/>
    <w:rsid w:val="00A0520B"/>
    <w:rsid w:val="00A05AD4"/>
    <w:rsid w:val="00A07D3C"/>
    <w:rsid w:val="00A07F3E"/>
    <w:rsid w:val="00A23171"/>
    <w:rsid w:val="00A25180"/>
    <w:rsid w:val="00A266D9"/>
    <w:rsid w:val="00A405CA"/>
    <w:rsid w:val="00A5714A"/>
    <w:rsid w:val="00A6563C"/>
    <w:rsid w:val="00A65880"/>
    <w:rsid w:val="00A70684"/>
    <w:rsid w:val="00A76F33"/>
    <w:rsid w:val="00A81711"/>
    <w:rsid w:val="00A83525"/>
    <w:rsid w:val="00A87C4A"/>
    <w:rsid w:val="00A92003"/>
    <w:rsid w:val="00AA0A56"/>
    <w:rsid w:val="00AB71E8"/>
    <w:rsid w:val="00AD1976"/>
    <w:rsid w:val="00AD2E17"/>
    <w:rsid w:val="00AD42A0"/>
    <w:rsid w:val="00AD5860"/>
    <w:rsid w:val="00AE1835"/>
    <w:rsid w:val="00AE38D5"/>
    <w:rsid w:val="00AE4EA3"/>
    <w:rsid w:val="00AE592E"/>
    <w:rsid w:val="00AE5C46"/>
    <w:rsid w:val="00AE7A91"/>
    <w:rsid w:val="00AF0265"/>
    <w:rsid w:val="00AF66FC"/>
    <w:rsid w:val="00B00054"/>
    <w:rsid w:val="00B021FF"/>
    <w:rsid w:val="00B03EE1"/>
    <w:rsid w:val="00B06836"/>
    <w:rsid w:val="00B20B7E"/>
    <w:rsid w:val="00B22211"/>
    <w:rsid w:val="00B22A48"/>
    <w:rsid w:val="00B25322"/>
    <w:rsid w:val="00B304FD"/>
    <w:rsid w:val="00B44D09"/>
    <w:rsid w:val="00B51A5A"/>
    <w:rsid w:val="00B55F95"/>
    <w:rsid w:val="00B626D6"/>
    <w:rsid w:val="00B66B95"/>
    <w:rsid w:val="00B67503"/>
    <w:rsid w:val="00B747CE"/>
    <w:rsid w:val="00B77D57"/>
    <w:rsid w:val="00B80C75"/>
    <w:rsid w:val="00B8226A"/>
    <w:rsid w:val="00B8323E"/>
    <w:rsid w:val="00B83DF3"/>
    <w:rsid w:val="00B91436"/>
    <w:rsid w:val="00B94A1C"/>
    <w:rsid w:val="00BA3C1B"/>
    <w:rsid w:val="00BD1CD2"/>
    <w:rsid w:val="00BE07E8"/>
    <w:rsid w:val="00BF06AB"/>
    <w:rsid w:val="00C115FB"/>
    <w:rsid w:val="00C15948"/>
    <w:rsid w:val="00C16C43"/>
    <w:rsid w:val="00C31F75"/>
    <w:rsid w:val="00C3308E"/>
    <w:rsid w:val="00C41EC0"/>
    <w:rsid w:val="00C4219D"/>
    <w:rsid w:val="00C43600"/>
    <w:rsid w:val="00C442FA"/>
    <w:rsid w:val="00C5487E"/>
    <w:rsid w:val="00C56E5E"/>
    <w:rsid w:val="00C5735E"/>
    <w:rsid w:val="00C723EC"/>
    <w:rsid w:val="00C8005E"/>
    <w:rsid w:val="00C87616"/>
    <w:rsid w:val="00CA4446"/>
    <w:rsid w:val="00CA5206"/>
    <w:rsid w:val="00CB1F40"/>
    <w:rsid w:val="00CB420A"/>
    <w:rsid w:val="00CB5E7D"/>
    <w:rsid w:val="00CC15F9"/>
    <w:rsid w:val="00CC176B"/>
    <w:rsid w:val="00CD15DE"/>
    <w:rsid w:val="00CE019E"/>
    <w:rsid w:val="00CF399C"/>
    <w:rsid w:val="00CF42FB"/>
    <w:rsid w:val="00D062EB"/>
    <w:rsid w:val="00D102FE"/>
    <w:rsid w:val="00D137EC"/>
    <w:rsid w:val="00D176D8"/>
    <w:rsid w:val="00D211F5"/>
    <w:rsid w:val="00D27F60"/>
    <w:rsid w:val="00D3195D"/>
    <w:rsid w:val="00D33DC1"/>
    <w:rsid w:val="00D4657F"/>
    <w:rsid w:val="00D5321F"/>
    <w:rsid w:val="00D557CD"/>
    <w:rsid w:val="00D61CEB"/>
    <w:rsid w:val="00D65A05"/>
    <w:rsid w:val="00D72711"/>
    <w:rsid w:val="00D81D0C"/>
    <w:rsid w:val="00D8744A"/>
    <w:rsid w:val="00D9789F"/>
    <w:rsid w:val="00DA1CE2"/>
    <w:rsid w:val="00DA20A2"/>
    <w:rsid w:val="00DA539A"/>
    <w:rsid w:val="00DC739B"/>
    <w:rsid w:val="00DD124C"/>
    <w:rsid w:val="00DD463F"/>
    <w:rsid w:val="00DE2136"/>
    <w:rsid w:val="00DE2B28"/>
    <w:rsid w:val="00DE4896"/>
    <w:rsid w:val="00DE6DFF"/>
    <w:rsid w:val="00E04158"/>
    <w:rsid w:val="00E14664"/>
    <w:rsid w:val="00E14818"/>
    <w:rsid w:val="00E26EFC"/>
    <w:rsid w:val="00E32E12"/>
    <w:rsid w:val="00E357EC"/>
    <w:rsid w:val="00E3590A"/>
    <w:rsid w:val="00E4660A"/>
    <w:rsid w:val="00E5440B"/>
    <w:rsid w:val="00E60A3C"/>
    <w:rsid w:val="00E61D7F"/>
    <w:rsid w:val="00E6384D"/>
    <w:rsid w:val="00E63951"/>
    <w:rsid w:val="00E72AF2"/>
    <w:rsid w:val="00E767F2"/>
    <w:rsid w:val="00E921A3"/>
    <w:rsid w:val="00EA42BC"/>
    <w:rsid w:val="00EA4594"/>
    <w:rsid w:val="00EC5A8E"/>
    <w:rsid w:val="00EC7F85"/>
    <w:rsid w:val="00ED6BA8"/>
    <w:rsid w:val="00EE4734"/>
    <w:rsid w:val="00EE5E7A"/>
    <w:rsid w:val="00EE63C3"/>
    <w:rsid w:val="00EF288D"/>
    <w:rsid w:val="00EF42BD"/>
    <w:rsid w:val="00F01B3C"/>
    <w:rsid w:val="00F026F3"/>
    <w:rsid w:val="00F03F5C"/>
    <w:rsid w:val="00F1105F"/>
    <w:rsid w:val="00F12246"/>
    <w:rsid w:val="00F15A8F"/>
    <w:rsid w:val="00F218D7"/>
    <w:rsid w:val="00F21C10"/>
    <w:rsid w:val="00F25824"/>
    <w:rsid w:val="00F32258"/>
    <w:rsid w:val="00F32584"/>
    <w:rsid w:val="00F42E70"/>
    <w:rsid w:val="00F44EB1"/>
    <w:rsid w:val="00F47291"/>
    <w:rsid w:val="00F513D9"/>
    <w:rsid w:val="00F540E1"/>
    <w:rsid w:val="00F6295E"/>
    <w:rsid w:val="00F67030"/>
    <w:rsid w:val="00F67DD1"/>
    <w:rsid w:val="00F81476"/>
    <w:rsid w:val="00F82588"/>
    <w:rsid w:val="00F9174C"/>
    <w:rsid w:val="00F97CED"/>
    <w:rsid w:val="00FA02A3"/>
    <w:rsid w:val="00FA717A"/>
    <w:rsid w:val="00FB06FD"/>
    <w:rsid w:val="00FB1D23"/>
    <w:rsid w:val="00FB3466"/>
    <w:rsid w:val="00FC1A4E"/>
    <w:rsid w:val="00FD1B4B"/>
    <w:rsid w:val="00FE08A2"/>
    <w:rsid w:val="00FE5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E79D014"/>
  <w15:chartTrackingRefBased/>
  <w15:docId w15:val="{8E173213-36CA-4D75-82DD-15AC471AB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7616"/>
    <w:pPr>
      <w:spacing w:after="240" w:line="360" w:lineRule="auto"/>
      <w:jc w:val="both"/>
    </w:pPr>
    <w:rPr>
      <w:rFonts w:ascii="Times New Roman" w:eastAsia="Times New Roman" w:hAnsi="Times New Roman"/>
      <w:sz w:val="24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C87616"/>
    <w:pPr>
      <w:keepNext/>
      <w:keepLines/>
      <w:numPr>
        <w:numId w:val="2"/>
      </w:numPr>
      <w:spacing w:before="360"/>
      <w:outlineLvl w:val="0"/>
    </w:pPr>
    <w:rPr>
      <w:b/>
    </w:rPr>
  </w:style>
  <w:style w:type="paragraph" w:styleId="Heading2">
    <w:name w:val="heading 2"/>
    <w:basedOn w:val="Normal"/>
    <w:link w:val="Heading2Char"/>
    <w:uiPriority w:val="2"/>
    <w:qFormat/>
    <w:rsid w:val="00C87616"/>
    <w:pPr>
      <w:numPr>
        <w:ilvl w:val="1"/>
        <w:numId w:val="2"/>
      </w:numPr>
      <w:tabs>
        <w:tab w:val="left" w:pos="720"/>
      </w:tabs>
      <w:outlineLvl w:val="1"/>
    </w:pPr>
  </w:style>
  <w:style w:type="paragraph" w:styleId="Heading3">
    <w:name w:val="heading 3"/>
    <w:basedOn w:val="Normal"/>
    <w:link w:val="Heading3Char"/>
    <w:uiPriority w:val="2"/>
    <w:qFormat/>
    <w:rsid w:val="00C87616"/>
    <w:pPr>
      <w:numPr>
        <w:ilvl w:val="2"/>
        <w:numId w:val="2"/>
      </w:numPr>
      <w:outlineLvl w:val="2"/>
    </w:pPr>
  </w:style>
  <w:style w:type="paragraph" w:styleId="Heading4">
    <w:name w:val="heading 4"/>
    <w:basedOn w:val="Normal"/>
    <w:link w:val="Heading4Char"/>
    <w:uiPriority w:val="2"/>
    <w:qFormat/>
    <w:rsid w:val="00C87616"/>
    <w:pPr>
      <w:numPr>
        <w:ilvl w:val="3"/>
        <w:numId w:val="2"/>
      </w:numPr>
      <w:spacing w:after="120"/>
      <w:outlineLvl w:val="3"/>
    </w:pPr>
    <w:rPr>
      <w:lang w:val="en-US"/>
    </w:rPr>
  </w:style>
  <w:style w:type="paragraph" w:styleId="Heading5">
    <w:name w:val="heading 5"/>
    <w:basedOn w:val="Normal"/>
    <w:next w:val="Normal"/>
    <w:link w:val="Heading5Char"/>
    <w:semiHidden/>
    <w:qFormat/>
    <w:rsid w:val="00C87616"/>
    <w:pPr>
      <w:jc w:val="center"/>
      <w:outlineLvl w:val="4"/>
    </w:pPr>
    <w:rPr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C87616"/>
    <w:rPr>
      <w:rFonts w:ascii="Times New Roman" w:eastAsia="Times New Roman" w:hAnsi="Times New Roman"/>
      <w:b/>
      <w:sz w:val="24"/>
      <w:lang w:eastAsia="en-US"/>
    </w:rPr>
  </w:style>
  <w:style w:type="character" w:customStyle="1" w:styleId="Heading2Char">
    <w:name w:val="Heading 2 Char"/>
    <w:link w:val="Heading2"/>
    <w:uiPriority w:val="2"/>
    <w:rsid w:val="00C87616"/>
    <w:rPr>
      <w:rFonts w:ascii="Times New Roman" w:eastAsia="Times New Roman" w:hAnsi="Times New Roman"/>
      <w:sz w:val="24"/>
      <w:lang w:eastAsia="en-US"/>
    </w:rPr>
  </w:style>
  <w:style w:type="character" w:customStyle="1" w:styleId="Heading3Char">
    <w:name w:val="Heading 3 Char"/>
    <w:link w:val="Heading3"/>
    <w:uiPriority w:val="2"/>
    <w:rsid w:val="00C87616"/>
    <w:rPr>
      <w:rFonts w:ascii="Times New Roman" w:eastAsia="Times New Roman" w:hAnsi="Times New Roman"/>
      <w:sz w:val="24"/>
      <w:lang w:eastAsia="en-US"/>
    </w:rPr>
  </w:style>
  <w:style w:type="character" w:customStyle="1" w:styleId="Heading4Char">
    <w:name w:val="Heading 4 Char"/>
    <w:link w:val="Heading4"/>
    <w:uiPriority w:val="2"/>
    <w:rsid w:val="00C87616"/>
    <w:rPr>
      <w:rFonts w:ascii="Times New Roman" w:eastAsia="Times New Roman" w:hAnsi="Times New Roman"/>
      <w:sz w:val="24"/>
      <w:lang w:val="en-US" w:eastAsia="en-US"/>
    </w:rPr>
  </w:style>
  <w:style w:type="character" w:customStyle="1" w:styleId="Heading5Char">
    <w:name w:val="Heading 5 Char"/>
    <w:link w:val="Heading5"/>
    <w:semiHidden/>
    <w:rsid w:val="00C87616"/>
    <w:rPr>
      <w:rFonts w:ascii="Times New Roman" w:eastAsia="Times New Roman" w:hAnsi="Times New Roman"/>
      <w:b/>
      <w:sz w:val="32"/>
      <w:lang w:eastAsia="en-US"/>
    </w:rPr>
  </w:style>
  <w:style w:type="paragraph" w:styleId="Header">
    <w:name w:val="header"/>
    <w:basedOn w:val="Normal"/>
    <w:link w:val="HeaderChar"/>
    <w:semiHidden/>
    <w:rsid w:val="00C8761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link w:val="Header"/>
    <w:semiHidden/>
    <w:rsid w:val="00C87616"/>
    <w:rPr>
      <w:rFonts w:ascii="Times New Roman" w:eastAsia="Times New Roman" w:hAnsi="Times New Roman"/>
      <w:sz w:val="24"/>
      <w:lang w:eastAsia="en-US"/>
    </w:rPr>
  </w:style>
  <w:style w:type="paragraph" w:styleId="Footer">
    <w:name w:val="footer"/>
    <w:basedOn w:val="Normal"/>
    <w:link w:val="FooterChar"/>
    <w:semiHidden/>
    <w:rsid w:val="00C8761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link w:val="Footer"/>
    <w:semiHidden/>
    <w:rsid w:val="00C87616"/>
    <w:rPr>
      <w:rFonts w:ascii="Times New Roman" w:eastAsia="Times New Roman" w:hAnsi="Times New Roman"/>
      <w:sz w:val="24"/>
      <w:lang w:eastAsia="en-US"/>
    </w:rPr>
  </w:style>
  <w:style w:type="character" w:styleId="PageNumber">
    <w:name w:val="page number"/>
    <w:semiHidden/>
    <w:rsid w:val="00C87616"/>
  </w:style>
  <w:style w:type="paragraph" w:customStyle="1" w:styleId="Appendix">
    <w:name w:val="Appendix"/>
    <w:basedOn w:val="Normal"/>
    <w:next w:val="Normal"/>
    <w:uiPriority w:val="4"/>
    <w:qFormat/>
    <w:rsid w:val="00C87616"/>
    <w:pPr>
      <w:keepNext/>
      <w:pageBreakBefore/>
      <w:numPr>
        <w:numId w:val="1"/>
      </w:numPr>
      <w:spacing w:after="360"/>
      <w:jc w:val="left"/>
    </w:pPr>
    <w:rPr>
      <w:b/>
    </w:rPr>
  </w:style>
  <w:style w:type="paragraph" w:customStyle="1" w:styleId="AppendixH1">
    <w:name w:val="AppendixH1"/>
    <w:basedOn w:val="Normal"/>
    <w:uiPriority w:val="4"/>
    <w:qFormat/>
    <w:rsid w:val="00C87616"/>
    <w:pPr>
      <w:numPr>
        <w:ilvl w:val="1"/>
        <w:numId w:val="1"/>
      </w:numPr>
    </w:pPr>
  </w:style>
  <w:style w:type="paragraph" w:customStyle="1" w:styleId="AppendixH2">
    <w:name w:val="AppendixH2"/>
    <w:basedOn w:val="Normal"/>
    <w:uiPriority w:val="4"/>
    <w:qFormat/>
    <w:rsid w:val="00C87616"/>
    <w:pPr>
      <w:numPr>
        <w:ilvl w:val="2"/>
        <w:numId w:val="1"/>
      </w:numPr>
    </w:pPr>
  </w:style>
  <w:style w:type="paragraph" w:customStyle="1" w:styleId="AppendixH3">
    <w:name w:val="AppendixH3"/>
    <w:basedOn w:val="Normal"/>
    <w:uiPriority w:val="4"/>
    <w:qFormat/>
    <w:rsid w:val="00C87616"/>
    <w:pPr>
      <w:numPr>
        <w:ilvl w:val="3"/>
        <w:numId w:val="1"/>
      </w:numPr>
    </w:pPr>
  </w:style>
  <w:style w:type="paragraph" w:customStyle="1" w:styleId="AppendixH4">
    <w:name w:val="AppendixH4"/>
    <w:basedOn w:val="AppendixH1"/>
    <w:uiPriority w:val="4"/>
    <w:qFormat/>
    <w:rsid w:val="00C87616"/>
    <w:pPr>
      <w:numPr>
        <w:ilvl w:val="4"/>
      </w:numPr>
    </w:pPr>
  </w:style>
  <w:style w:type="numbering" w:customStyle="1" w:styleId="AppendixNumbering">
    <w:name w:val="AppendixNumbering"/>
    <w:uiPriority w:val="99"/>
    <w:rsid w:val="00C87616"/>
    <w:pPr>
      <w:numPr>
        <w:numId w:val="1"/>
      </w:numPr>
    </w:pPr>
  </w:style>
  <w:style w:type="paragraph" w:customStyle="1" w:styleId="Heading">
    <w:name w:val="Heading"/>
    <w:basedOn w:val="Normal"/>
    <w:next w:val="Normal"/>
    <w:uiPriority w:val="1"/>
    <w:qFormat/>
    <w:rsid w:val="00C87616"/>
    <w:pPr>
      <w:keepNext/>
      <w:keepLines/>
      <w:spacing w:before="360"/>
      <w:jc w:val="left"/>
    </w:pPr>
    <w:rPr>
      <w:b/>
    </w:rPr>
  </w:style>
  <w:style w:type="paragraph" w:customStyle="1" w:styleId="HeadingTOC">
    <w:name w:val="HeadingTOC"/>
    <w:basedOn w:val="Heading"/>
    <w:next w:val="Normal"/>
    <w:uiPriority w:val="1"/>
    <w:qFormat/>
    <w:rsid w:val="00C87616"/>
  </w:style>
  <w:style w:type="numbering" w:customStyle="1" w:styleId="MainNumbering">
    <w:name w:val="MainNumbering"/>
    <w:uiPriority w:val="99"/>
    <w:rsid w:val="00C87616"/>
    <w:pPr>
      <w:numPr>
        <w:numId w:val="2"/>
      </w:numPr>
    </w:pPr>
  </w:style>
  <w:style w:type="paragraph" w:customStyle="1" w:styleId="NormalNoSpace">
    <w:name w:val="NormalNoSpace"/>
    <w:basedOn w:val="Normal"/>
    <w:qFormat/>
    <w:rsid w:val="00C87616"/>
    <w:pPr>
      <w:spacing w:after="0"/>
    </w:pPr>
    <w:rPr>
      <w:szCs w:val="24"/>
    </w:rPr>
  </w:style>
  <w:style w:type="table" w:styleId="TableGrid">
    <w:name w:val="Table Grid"/>
    <w:basedOn w:val="TableNormal"/>
    <w:uiPriority w:val="59"/>
    <w:rsid w:val="00476C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C5735E"/>
    <w:rPr>
      <w:sz w:val="20"/>
    </w:rPr>
  </w:style>
  <w:style w:type="character" w:customStyle="1" w:styleId="FootnoteTextChar">
    <w:name w:val="Footnote Text Char"/>
    <w:link w:val="FootnoteText"/>
    <w:uiPriority w:val="99"/>
    <w:semiHidden/>
    <w:rsid w:val="00C5735E"/>
    <w:rPr>
      <w:rFonts w:ascii="Times New Roman" w:eastAsia="Times New Roman" w:hAnsi="Times New Roman"/>
      <w:lang w:eastAsia="en-US"/>
    </w:rPr>
  </w:style>
  <w:style w:type="character" w:styleId="FootnoteReference">
    <w:name w:val="footnote reference"/>
    <w:uiPriority w:val="99"/>
    <w:semiHidden/>
    <w:unhideWhenUsed/>
    <w:rsid w:val="00C5735E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4B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A4B13"/>
    <w:rPr>
      <w:rFonts w:ascii="Tahoma" w:eastAsia="Times New Roman" w:hAnsi="Tahoma" w:cs="Tahoma"/>
      <w:sz w:val="16"/>
      <w:szCs w:val="16"/>
      <w:lang w:eastAsia="en-US"/>
    </w:rPr>
  </w:style>
  <w:style w:type="character" w:styleId="Hyperlink">
    <w:name w:val="Hyperlink"/>
    <w:uiPriority w:val="99"/>
    <w:unhideWhenUsed/>
    <w:rsid w:val="007D1DB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92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://www.thetakeoverpanel.org.uk" TargetMode="External" Id="rId8" /><Relationship Type="http://schemas.openxmlformats.org/officeDocument/2006/relationships/header" Target="header3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oter" Target="footer2.xml" Id="rId12" /><Relationship Type="http://schemas.openxmlformats.org/officeDocument/2006/relationships/numbering" Target="numbering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customXml" Target="/customXML/item2.xml" Id="imanage.xml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tak_bla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item2.xml><?xml version="1.0" encoding="utf-8"?>
<properties xmlns="http://www.imanage.com/work/xmlschema">
  <documentid>WORKSITE!194497.6</documentid>
  <senderid>JCU0117</senderid>
  <senderemail>JUSTINE.USHER@THETAKEOVERPANEL.ORG.UK</senderemail>
  <lastmodified>2024-04-30T16:15:00.0000000+01:00</lastmodified>
  <database>WORKSITE</database>
</propertie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B5377C-162F-46A4-97F2-0CF798DD6B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tak_bla.dotm</Template>
  <TotalTime>6</TotalTime>
  <Pages>2</Pages>
  <Words>186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194497.02</vt:lpstr>
    </vt:vector>
  </TitlesOfParts>
  <Company>Microsoft</Company>
  <LinksUpToDate>false</LinksUpToDate>
  <CharactersWithSpaces>1404</CharactersWithSpaces>
  <SharedDoc>false</SharedDoc>
  <HLinks>
    <vt:vector size="6" baseType="variant">
      <vt:variant>
        <vt:i4>2555938</vt:i4>
      </vt:variant>
      <vt:variant>
        <vt:i4>0</vt:i4>
      </vt:variant>
      <vt:variant>
        <vt:i4>0</vt:i4>
      </vt:variant>
      <vt:variant>
        <vt:i4>5</vt:i4>
      </vt:variant>
      <vt:variant>
        <vt:lpwstr>http://www.thetakeoverpanel.org.uk/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194497.02</dc:title>
  <dc:subject/>
  <dc:creator>Sasha Hill</dc:creator>
  <cp:keywords/>
  <dc:description/>
  <cp:lastModifiedBy>Justine Usher</cp:lastModifiedBy>
  <cp:revision>6</cp:revision>
  <cp:lastPrinted>2024-04-30T15:11:00Z</cp:lastPrinted>
  <dcterms:created xsi:type="dcterms:W3CDTF">2023-11-30T11:35:00Z</dcterms:created>
  <dcterms:modified xsi:type="dcterms:W3CDTF">2024-04-30T15:15:00Z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ManageFooter">
    <vt:lpwstr>#194497v6</vt:lpwstr>
  </property>
</Properties>
</file>